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B6FE" w14:textId="77777777" w:rsidR="00151425" w:rsidRPr="00151425" w:rsidRDefault="00151425" w:rsidP="0015142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51425">
        <w:rPr>
          <w:rFonts w:ascii="Times New Roman" w:hAnsi="Times New Roman" w:cs="Times New Roman"/>
          <w:b/>
          <w:bCs/>
        </w:rPr>
        <w:t xml:space="preserve">TRƯỜNG THPT TRIỆU QUANG PHỤC </w:t>
      </w:r>
    </w:p>
    <w:p w14:paraId="009BF456" w14:textId="77777777" w:rsidR="00151425" w:rsidRPr="00151425" w:rsidRDefault="00151425" w:rsidP="00151425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151425">
        <w:rPr>
          <w:rFonts w:ascii="Times New Roman" w:hAnsi="Times New Roman" w:cs="Times New Roman"/>
          <w:u w:val="single"/>
        </w:rPr>
        <w:t xml:space="preserve">TỔ SỬ - ĐỊA – NGOẠI NGỮ    </w:t>
      </w:r>
      <w:r w:rsidRPr="00151425">
        <w:rPr>
          <w:rFonts w:ascii="Times New Roman" w:hAnsi="Times New Roman" w:cs="Times New Roman"/>
          <w:sz w:val="26"/>
          <w:szCs w:val="26"/>
          <w:u w:val="single"/>
        </w:rPr>
        <w:t xml:space="preserve">                  </w:t>
      </w:r>
      <w:r w:rsidRPr="0015142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02CAF8DB" w14:textId="77777777" w:rsidR="00151425" w:rsidRPr="00151425" w:rsidRDefault="00151425" w:rsidP="00DC4A31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5BB1830A" w14:textId="0810AD09" w:rsidR="00DC4A31" w:rsidRPr="00DB2757" w:rsidRDefault="00DC4A31" w:rsidP="00DC4A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757">
        <w:rPr>
          <w:rFonts w:ascii="Times New Roman" w:hAnsi="Times New Roman" w:cs="Times New Roman"/>
          <w:b/>
          <w:bCs/>
          <w:sz w:val="24"/>
          <w:szCs w:val="24"/>
        </w:rPr>
        <w:t>ĐỀ CƯƠNG ÔN TẬP ĐỊA LÍ 10 – HỌC KÌ 2 – NĂM HỌC 2021.2022</w:t>
      </w:r>
    </w:p>
    <w:p w14:paraId="13213D15" w14:textId="69D61513" w:rsidR="00A95E88" w:rsidRDefault="00A95E88" w:rsidP="00A95E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I/ CẤU TRÚC ĐỀ THI HK II:</w:t>
      </w:r>
    </w:p>
    <w:p w14:paraId="54F3595C" w14:textId="794A1D9B" w:rsidR="00A95E88" w:rsidRPr="00A95E88" w:rsidRDefault="00A95E88" w:rsidP="00A95E88">
      <w:pPr>
        <w:pStyle w:val="oancuaDanhsac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88">
        <w:rPr>
          <w:rFonts w:ascii="Times New Roman" w:hAnsi="Times New Roman" w:cs="Times New Roman"/>
          <w:sz w:val="24"/>
          <w:szCs w:val="24"/>
        </w:rPr>
        <w:t xml:space="preserve">70% TN = 7 </w:t>
      </w:r>
      <w:r>
        <w:rPr>
          <w:rFonts w:ascii="Times New Roman" w:hAnsi="Times New Roman" w:cs="Times New Roman"/>
          <w:sz w:val="24"/>
          <w:szCs w:val="24"/>
        </w:rPr>
        <w:t>điểm</w:t>
      </w:r>
      <w:r w:rsidRPr="00A95E88">
        <w:rPr>
          <w:rFonts w:ascii="Times New Roman" w:hAnsi="Times New Roman" w:cs="Times New Roman"/>
          <w:sz w:val="24"/>
          <w:szCs w:val="24"/>
        </w:rPr>
        <w:t xml:space="preserve"> – 28 C</w:t>
      </w:r>
      <w:r>
        <w:rPr>
          <w:rFonts w:ascii="Times New Roman" w:hAnsi="Times New Roman" w:cs="Times New Roman"/>
          <w:sz w:val="24"/>
          <w:szCs w:val="24"/>
        </w:rPr>
        <w:t>âu</w:t>
      </w:r>
    </w:p>
    <w:p w14:paraId="631FE170" w14:textId="187E9AA1" w:rsidR="00A95E88" w:rsidRPr="00A95E88" w:rsidRDefault="00A95E88" w:rsidP="00A95E88">
      <w:pPr>
        <w:pStyle w:val="oancuaDanhsac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88">
        <w:rPr>
          <w:rFonts w:ascii="Times New Roman" w:hAnsi="Times New Roman" w:cs="Times New Roman"/>
          <w:sz w:val="24"/>
          <w:szCs w:val="24"/>
        </w:rPr>
        <w:t xml:space="preserve">30% TL = 3 </w:t>
      </w:r>
      <w:r>
        <w:rPr>
          <w:rFonts w:ascii="Times New Roman" w:hAnsi="Times New Roman" w:cs="Times New Roman"/>
          <w:sz w:val="24"/>
          <w:szCs w:val="24"/>
        </w:rPr>
        <w:t>điểm</w:t>
      </w:r>
      <w:r w:rsidRPr="00A95E88">
        <w:rPr>
          <w:rFonts w:ascii="Times New Roman" w:hAnsi="Times New Roman" w:cs="Times New Roman"/>
          <w:sz w:val="24"/>
          <w:szCs w:val="24"/>
        </w:rPr>
        <w:t xml:space="preserve"> – 2 C</w:t>
      </w:r>
      <w:r>
        <w:rPr>
          <w:rFonts w:ascii="Times New Roman" w:hAnsi="Times New Roman" w:cs="Times New Roman"/>
          <w:sz w:val="24"/>
          <w:szCs w:val="24"/>
        </w:rPr>
        <w:t>âu</w:t>
      </w:r>
    </w:p>
    <w:p w14:paraId="229D94F4" w14:textId="4BFEDDDE" w:rsidR="00A95E88" w:rsidRDefault="00A95E88" w:rsidP="00A95E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I/ NỘI DUNG ÔN TẬP:</w:t>
      </w:r>
    </w:p>
    <w:p w14:paraId="0B925D27" w14:textId="3FB8D344" w:rsidR="00A95E88" w:rsidRPr="00A95E88" w:rsidRDefault="00A95E88" w:rsidP="00A95E88">
      <w:pPr>
        <w:pStyle w:val="oancuaDanhsac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88">
        <w:rPr>
          <w:rFonts w:ascii="Times New Roman" w:hAnsi="Times New Roman" w:cs="Times New Roman"/>
          <w:sz w:val="24"/>
          <w:szCs w:val="24"/>
        </w:rPr>
        <w:t xml:space="preserve">Chương 8 – địa lí ngành công nghiệp: vai trò, đặc điểm, nhân tố a/h đến sự phát triển công nghiệp, một số ngành CN chủ yếu, các hình thức tổ chức lãnh thổ CN. </w:t>
      </w:r>
    </w:p>
    <w:p w14:paraId="00CD82D2" w14:textId="5595E778" w:rsidR="00A95E88" w:rsidRPr="00A95E88" w:rsidRDefault="00A95E88" w:rsidP="00A95E88">
      <w:pPr>
        <w:pStyle w:val="oancuaDanhsac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88">
        <w:rPr>
          <w:rFonts w:ascii="Times New Roman" w:hAnsi="Times New Roman" w:cs="Times New Roman"/>
          <w:sz w:val="24"/>
          <w:szCs w:val="24"/>
        </w:rPr>
        <w:t xml:space="preserve">Chương 9 – địa lí ngành Dịch vụ: Vai trò, đặc điểm, nhân tố a/h đến dịch vụ, ngành giao thông vận tải, ngành thương mại. </w:t>
      </w:r>
    </w:p>
    <w:p w14:paraId="558378A1" w14:textId="5114A91D" w:rsidR="00A95E88" w:rsidRDefault="00A95E88" w:rsidP="00A95E88">
      <w:pPr>
        <w:pStyle w:val="oancuaDanhsac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E88">
        <w:rPr>
          <w:rFonts w:ascii="Times New Roman" w:hAnsi="Times New Roman" w:cs="Times New Roman"/>
          <w:sz w:val="24"/>
          <w:szCs w:val="24"/>
        </w:rPr>
        <w:t>Chương 10 – môi trường và phát triển bền vững.</w:t>
      </w:r>
    </w:p>
    <w:p w14:paraId="20A88CE3" w14:textId="1C998ABF" w:rsidR="005C0FDA" w:rsidRDefault="005C0FDA" w:rsidP="00A95E88">
      <w:pPr>
        <w:pStyle w:val="oancuaDanhsac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Kỹ năng địa lí: </w:t>
      </w:r>
      <w:r w:rsidRPr="00A95E88">
        <w:rPr>
          <w:rFonts w:ascii="Times New Roman" w:hAnsi="Times New Roman" w:cs="Times New Roman"/>
          <w:sz w:val="24"/>
          <w:szCs w:val="24"/>
        </w:rPr>
        <w:t>Đọc atlat trang 21, 22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44DB3">
        <w:rPr>
          <w:rFonts w:ascii="Times New Roman" w:hAnsi="Times New Roman" w:cs="Times New Roman"/>
          <w:sz w:val="24"/>
          <w:szCs w:val="24"/>
        </w:rPr>
        <w:t xml:space="preserve">nhận diện biểu đồ, </w:t>
      </w:r>
      <w:r>
        <w:rPr>
          <w:rFonts w:ascii="Times New Roman" w:hAnsi="Times New Roman" w:cs="Times New Roman"/>
          <w:sz w:val="24"/>
          <w:szCs w:val="24"/>
        </w:rPr>
        <w:t>nhận xét biểu đồ, x</w:t>
      </w:r>
      <w:r w:rsidRPr="00A95E88">
        <w:rPr>
          <w:rFonts w:ascii="Times New Roman" w:hAnsi="Times New Roman" w:cs="Times New Roman"/>
          <w:sz w:val="24"/>
          <w:szCs w:val="24"/>
        </w:rPr>
        <w:t>ử lý số liệu về khối lượng vận chuyển, luân chuyển, cự li ngành giao thông. Tính cán cân xuất nhập khẩu,…</w:t>
      </w:r>
    </w:p>
    <w:p w14:paraId="0F8568E1" w14:textId="57507F75" w:rsidR="00A95E88" w:rsidRPr="00A95E88" w:rsidRDefault="00A95E88" w:rsidP="00A95E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95E88">
        <w:rPr>
          <w:rFonts w:ascii="Times New Roman" w:hAnsi="Times New Roman" w:cs="Times New Roman"/>
          <w:b/>
          <w:bCs/>
          <w:sz w:val="24"/>
          <w:szCs w:val="24"/>
        </w:rPr>
        <w:t>III/ CÂU HỎI ÔN TẬP</w:t>
      </w:r>
      <w:r w:rsidR="004D1381">
        <w:rPr>
          <w:rFonts w:ascii="Times New Roman" w:hAnsi="Times New Roman" w:cs="Times New Roman"/>
          <w:b/>
          <w:bCs/>
          <w:sz w:val="24"/>
          <w:szCs w:val="24"/>
        </w:rPr>
        <w:t xml:space="preserve"> THEO CẤU TRÚC ĐỀ THI:</w:t>
      </w:r>
    </w:p>
    <w:p w14:paraId="074D292B" w14:textId="2ADA304D" w:rsidR="00E45537" w:rsidRPr="00A95E88" w:rsidRDefault="00E45537" w:rsidP="00A95E88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A95E88">
        <w:rPr>
          <w:rFonts w:ascii="Times New Roman" w:hAnsi="Times New Roman" w:cs="Times New Roman"/>
          <w:i/>
          <w:iCs/>
          <w:sz w:val="24"/>
          <w:szCs w:val="24"/>
        </w:rPr>
        <w:t>PHẦN TRẮC NGHIỆM: - 7điểm</w:t>
      </w:r>
    </w:p>
    <w:p w14:paraId="0762D527" w14:textId="33ACCD4F" w:rsidR="00DB2757" w:rsidRPr="00DB2757" w:rsidRDefault="00DB2757" w:rsidP="00DB2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b/>
          <w:sz w:val="24"/>
          <w:szCs w:val="24"/>
        </w:rPr>
        <w:t xml:space="preserve">Câu 1. </w:t>
      </w:r>
      <w:r w:rsidRPr="00DB2757">
        <w:rPr>
          <w:rFonts w:ascii="Times New Roman" w:hAnsi="Times New Roman" w:cs="Times New Roman"/>
          <w:sz w:val="24"/>
          <w:szCs w:val="24"/>
        </w:rPr>
        <w:t>Căn cứ vào bản đồ Ngoại thương (năm 2007) ở Atlat Địa lí Việt Nam trang 24, các nước và vùng lãnh thổ mà Việt Nam nhập khẩu hàng hóa có giá trị trên 6 tỉ USD là</w:t>
      </w:r>
    </w:p>
    <w:p w14:paraId="7597FEC6" w14:textId="77777777" w:rsidR="00DB2757" w:rsidRPr="00DB2757" w:rsidRDefault="00DB2757" w:rsidP="00DB2757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D11E9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B2757">
        <w:rPr>
          <w:rFonts w:ascii="Times New Roman" w:hAnsi="Times New Roman" w:cs="Times New Roman"/>
          <w:sz w:val="24"/>
          <w:szCs w:val="24"/>
        </w:rPr>
        <w:t>. Hoa Kì, Nhật Bản, Ôtraylia và Ấn Độ.</w:t>
      </w:r>
      <w:r w:rsidRPr="00DB2757">
        <w:rPr>
          <w:rFonts w:ascii="Times New Roman" w:hAnsi="Times New Roman" w:cs="Times New Roman"/>
          <w:sz w:val="24"/>
          <w:szCs w:val="24"/>
        </w:rPr>
        <w:tab/>
      </w:r>
      <w:r w:rsidRPr="00DB2757">
        <w:rPr>
          <w:rFonts w:ascii="Times New Roman" w:hAnsi="Times New Roman" w:cs="Times New Roman"/>
          <w:sz w:val="24"/>
          <w:szCs w:val="24"/>
        </w:rPr>
        <w:tab/>
      </w:r>
      <w:r w:rsidRPr="00DB2757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DB2757">
        <w:rPr>
          <w:rFonts w:ascii="Times New Roman" w:hAnsi="Times New Roman" w:cs="Times New Roman"/>
          <w:bCs/>
          <w:sz w:val="24"/>
          <w:szCs w:val="24"/>
        </w:rPr>
        <w:t>Nhật Bản, Trung Quốc, Đài Loan và Xingapo.</w:t>
      </w:r>
    </w:p>
    <w:p w14:paraId="6315E851" w14:textId="77777777" w:rsidR="00DB2757" w:rsidRPr="00DB2757" w:rsidRDefault="00DB2757" w:rsidP="00DB275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11E9D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DB2757">
        <w:rPr>
          <w:rFonts w:ascii="Times New Roman" w:hAnsi="Times New Roman" w:cs="Times New Roman"/>
          <w:sz w:val="24"/>
          <w:szCs w:val="24"/>
        </w:rPr>
        <w:t>. Nhật Bản, Đài Loan, Trung Quốc và Liên bang Nga.</w:t>
      </w:r>
      <w:r w:rsidRPr="00D11E9D">
        <w:rPr>
          <w:rFonts w:ascii="Times New Roman" w:hAnsi="Times New Roman" w:cs="Times New Roman"/>
          <w:b/>
          <w:bCs/>
          <w:sz w:val="24"/>
          <w:szCs w:val="24"/>
        </w:rPr>
        <w:tab/>
        <w:t>D</w:t>
      </w:r>
      <w:r w:rsidRPr="00DB2757">
        <w:rPr>
          <w:rFonts w:ascii="Times New Roman" w:hAnsi="Times New Roman" w:cs="Times New Roman"/>
          <w:sz w:val="24"/>
          <w:szCs w:val="24"/>
        </w:rPr>
        <w:t>. Nhật Bản, Xingapo, Hoa Kì và Hàn Quốc</w:t>
      </w:r>
    </w:p>
    <w:p w14:paraId="5A7E44F7" w14:textId="77777777" w:rsidR="00DB2757" w:rsidRPr="00DB2757" w:rsidRDefault="00DB2757" w:rsidP="00DB2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b/>
          <w:sz w:val="24"/>
          <w:szCs w:val="24"/>
        </w:rPr>
        <w:t>Câu 2.</w:t>
      </w:r>
      <w:r w:rsidRPr="00DB2757">
        <w:rPr>
          <w:rFonts w:ascii="Times New Roman" w:hAnsi="Times New Roman" w:cs="Times New Roman"/>
          <w:sz w:val="24"/>
          <w:szCs w:val="24"/>
        </w:rPr>
        <w:t xml:space="preserve"> Căn cứ vào Atlat Địa lí Việt Nam trang 21, cơ cấu ngành của trung tâm công nghiệp Nha Trang bao gồm:</w:t>
      </w:r>
    </w:p>
    <w:p w14:paraId="392893E5" w14:textId="77777777" w:rsidR="00DB2757" w:rsidRPr="00DB2757" w:rsidRDefault="00DB2757" w:rsidP="00DB275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11E9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B2757">
        <w:rPr>
          <w:rFonts w:ascii="Times New Roman" w:hAnsi="Times New Roman" w:cs="Times New Roman"/>
          <w:sz w:val="24"/>
          <w:szCs w:val="24"/>
        </w:rPr>
        <w:t>. cơ khí; hóa chất, phân bón; dệt, may; luyện kim màu.</w:t>
      </w:r>
    </w:p>
    <w:p w14:paraId="64BE7BB3" w14:textId="045F2D67" w:rsidR="00DB2757" w:rsidRPr="00DB2757" w:rsidRDefault="00DB2757" w:rsidP="00DB2757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DB2757">
        <w:rPr>
          <w:rFonts w:ascii="Times New Roman" w:hAnsi="Times New Roman" w:cs="Times New Roman"/>
          <w:b/>
          <w:sz w:val="24"/>
          <w:szCs w:val="24"/>
        </w:rPr>
        <w:t>B</w:t>
      </w:r>
      <w:r w:rsidR="00D11E9D">
        <w:rPr>
          <w:rFonts w:ascii="Times New Roman" w:hAnsi="Times New Roman" w:cs="Times New Roman"/>
          <w:bCs/>
          <w:sz w:val="24"/>
          <w:szCs w:val="24"/>
        </w:rPr>
        <w:t>.</w:t>
      </w:r>
      <w:r w:rsidRPr="00DB2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757">
        <w:rPr>
          <w:rFonts w:ascii="Times New Roman" w:hAnsi="Times New Roman" w:cs="Times New Roman"/>
          <w:bCs/>
          <w:sz w:val="24"/>
          <w:szCs w:val="24"/>
        </w:rPr>
        <w:t>cơ khí; hóa chất, phân bón; chế biến nông sản; sản xuất vật liệu xây dựng.</w:t>
      </w:r>
    </w:p>
    <w:p w14:paraId="7A9C751D" w14:textId="77777777" w:rsidR="00DB2757" w:rsidRPr="00DB2757" w:rsidRDefault="00DB2757" w:rsidP="00DB275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11E9D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DB2757">
        <w:rPr>
          <w:rFonts w:ascii="Times New Roman" w:hAnsi="Times New Roman" w:cs="Times New Roman"/>
          <w:sz w:val="24"/>
          <w:szCs w:val="24"/>
        </w:rPr>
        <w:t>. sản xuất giấy, xenlulô; sản xuất vật liệu xây dựng; hóa chất, phân bón; đóng tàu.</w:t>
      </w:r>
    </w:p>
    <w:p w14:paraId="5F45D9BC" w14:textId="77777777" w:rsidR="00DB2757" w:rsidRPr="00DB2757" w:rsidRDefault="00DB2757" w:rsidP="00DB275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11E9D">
        <w:rPr>
          <w:rFonts w:ascii="Times New Roman" w:hAnsi="Times New Roman" w:cs="Times New Roman"/>
          <w:b/>
          <w:bCs/>
          <w:sz w:val="24"/>
          <w:szCs w:val="24"/>
        </w:rPr>
        <w:t>D.</w:t>
      </w:r>
      <w:r w:rsidRPr="00DB2757">
        <w:rPr>
          <w:rFonts w:ascii="Times New Roman" w:hAnsi="Times New Roman" w:cs="Times New Roman"/>
          <w:sz w:val="24"/>
          <w:szCs w:val="24"/>
        </w:rPr>
        <w:t xml:space="preserve"> cơ khí; điện tử; khai thác, chế biến lâm sản; sản xuất ô tô.</w:t>
      </w:r>
    </w:p>
    <w:p w14:paraId="15BEF969" w14:textId="77777777" w:rsidR="00DB2757" w:rsidRPr="00DB2757" w:rsidRDefault="00DB2757" w:rsidP="00DB2757">
      <w:pPr>
        <w:spacing w:after="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b/>
          <w:sz w:val="24"/>
          <w:szCs w:val="24"/>
        </w:rPr>
        <w:t xml:space="preserve">Câu 3. </w:t>
      </w:r>
      <w:r w:rsidRPr="00DB2757">
        <w:rPr>
          <w:rFonts w:ascii="Times New Roman" w:hAnsi="Times New Roman" w:cs="Times New Roman"/>
          <w:sz w:val="24"/>
          <w:szCs w:val="24"/>
        </w:rPr>
        <w:t>Cho bảng số liệu sau</w:t>
      </w:r>
    </w:p>
    <w:p w14:paraId="5A72EB23" w14:textId="77777777" w:rsidR="00DB2757" w:rsidRPr="00DB2757" w:rsidRDefault="00DB2757" w:rsidP="00DB2757">
      <w:pPr>
        <w:spacing w:after="0" w:line="264" w:lineRule="auto"/>
        <w:ind w:left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sz w:val="24"/>
          <w:szCs w:val="24"/>
        </w:rPr>
        <w:t>GIÁ TRỊ XUẤT KHẨU VÀ DÂN SỐ CỦA</w:t>
      </w:r>
    </w:p>
    <w:p w14:paraId="05B38E30" w14:textId="77777777" w:rsidR="00DB2757" w:rsidRPr="00DB2757" w:rsidRDefault="00DB2757" w:rsidP="00DB2757">
      <w:pPr>
        <w:spacing w:after="0" w:line="264" w:lineRule="auto"/>
        <w:ind w:left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sz w:val="24"/>
          <w:szCs w:val="24"/>
        </w:rPr>
        <w:t>HOA KÌ, TRUNG QUỐC VÀ NHẬT BẢN NĂM 2014</w:t>
      </w:r>
    </w:p>
    <w:tbl>
      <w:tblPr>
        <w:tblW w:w="8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3266"/>
        <w:gridCol w:w="2090"/>
        <w:gridCol w:w="1931"/>
      </w:tblGrid>
      <w:tr w:rsidR="00DB2757" w:rsidRPr="00DB2757" w14:paraId="450BCCD5" w14:textId="77777777" w:rsidTr="008A015B">
        <w:trPr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54626D33" w14:textId="77777777" w:rsidR="00DB2757" w:rsidRPr="00DB2757" w:rsidRDefault="00DB2757" w:rsidP="008A015B">
            <w:pPr>
              <w:spacing w:after="0" w:line="264" w:lineRule="auto"/>
              <w:ind w:left="4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757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5F042C58" w14:textId="77777777" w:rsidR="00DB2757" w:rsidRPr="00DB2757" w:rsidRDefault="00DB2757" w:rsidP="008A015B">
            <w:pPr>
              <w:spacing w:after="0" w:line="264" w:lineRule="auto"/>
              <w:ind w:left="4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757">
              <w:rPr>
                <w:rFonts w:ascii="Times New Roman" w:hAnsi="Times New Roman" w:cs="Times New Roman"/>
                <w:b/>
                <w:sz w:val="24"/>
                <w:szCs w:val="24"/>
              </w:rPr>
              <w:t>Quốc gia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E261E9C" w14:textId="77777777" w:rsidR="00DB2757" w:rsidRPr="00DB2757" w:rsidRDefault="00DB2757" w:rsidP="008A015B">
            <w:pPr>
              <w:spacing w:after="0" w:line="264" w:lineRule="auto"/>
              <w:ind w:left="4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757">
              <w:rPr>
                <w:rFonts w:ascii="Times New Roman" w:hAnsi="Times New Roman" w:cs="Times New Roman"/>
                <w:b/>
                <w:sz w:val="24"/>
                <w:szCs w:val="24"/>
              </w:rPr>
              <w:t>Giá trị xuất khẩu</w:t>
            </w:r>
          </w:p>
          <w:p w14:paraId="57711D10" w14:textId="77777777" w:rsidR="00DB2757" w:rsidRPr="00DB2757" w:rsidRDefault="00DB2757" w:rsidP="008A015B">
            <w:pPr>
              <w:spacing w:after="0" w:line="264" w:lineRule="auto"/>
              <w:ind w:left="4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757">
              <w:rPr>
                <w:rFonts w:ascii="Times New Roman" w:hAnsi="Times New Roman" w:cs="Times New Roman"/>
                <w:b/>
                <w:sz w:val="24"/>
                <w:szCs w:val="24"/>
              </w:rPr>
              <w:t>(tỉ USD)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2974D936" w14:textId="77777777" w:rsidR="00DB2757" w:rsidRPr="00DB2757" w:rsidRDefault="00DB2757" w:rsidP="008A015B">
            <w:pPr>
              <w:spacing w:after="0" w:line="264" w:lineRule="auto"/>
              <w:ind w:left="4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757">
              <w:rPr>
                <w:rFonts w:ascii="Times New Roman" w:hAnsi="Times New Roman" w:cs="Times New Roman"/>
                <w:b/>
                <w:sz w:val="24"/>
                <w:szCs w:val="24"/>
              </w:rPr>
              <w:t>Dân số</w:t>
            </w:r>
          </w:p>
          <w:p w14:paraId="02BDC3C3" w14:textId="77777777" w:rsidR="00DB2757" w:rsidRPr="00DB2757" w:rsidRDefault="00DB2757" w:rsidP="008A015B">
            <w:pPr>
              <w:spacing w:after="0" w:line="264" w:lineRule="auto"/>
              <w:ind w:left="4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757">
              <w:rPr>
                <w:rFonts w:ascii="Times New Roman" w:hAnsi="Times New Roman" w:cs="Times New Roman"/>
                <w:b/>
                <w:sz w:val="24"/>
                <w:szCs w:val="24"/>
              </w:rPr>
              <w:t>(triệu người)</w:t>
            </w:r>
          </w:p>
        </w:tc>
      </w:tr>
      <w:tr w:rsidR="00DB2757" w:rsidRPr="00DB2757" w14:paraId="0C430C41" w14:textId="77777777" w:rsidTr="008A015B">
        <w:trPr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70BDDBAC" w14:textId="77777777" w:rsidR="00DB2757" w:rsidRPr="00DB2757" w:rsidRDefault="00DB2757" w:rsidP="008A015B">
            <w:pPr>
              <w:spacing w:after="0" w:line="264" w:lineRule="auto"/>
              <w:ind w:left="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6" w:type="dxa"/>
            <w:shd w:val="clear" w:color="auto" w:fill="auto"/>
          </w:tcPr>
          <w:p w14:paraId="3EA15397" w14:textId="77777777" w:rsidR="00DB2757" w:rsidRPr="00DB2757" w:rsidRDefault="00DB2757" w:rsidP="008A015B">
            <w:pPr>
              <w:spacing w:after="0" w:line="264" w:lineRule="auto"/>
              <w:ind w:left="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57">
              <w:rPr>
                <w:rFonts w:ascii="Times New Roman" w:hAnsi="Times New Roman" w:cs="Times New Roman"/>
                <w:sz w:val="24"/>
                <w:szCs w:val="24"/>
              </w:rPr>
              <w:t>Hoa Kì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E10964E" w14:textId="77777777" w:rsidR="00DB2757" w:rsidRPr="00DB2757" w:rsidRDefault="00DB2757" w:rsidP="008A015B">
            <w:pPr>
              <w:spacing w:after="0" w:line="264" w:lineRule="auto"/>
              <w:ind w:left="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57">
              <w:rPr>
                <w:rFonts w:ascii="Times New Roman" w:hAnsi="Times New Roman" w:cs="Times New Roman"/>
                <w:sz w:val="24"/>
                <w:szCs w:val="24"/>
              </w:rPr>
              <w:t>1 610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6D630EFE" w14:textId="77777777" w:rsidR="00DB2757" w:rsidRPr="00DB2757" w:rsidRDefault="00DB2757" w:rsidP="008A015B">
            <w:pPr>
              <w:spacing w:after="0" w:line="264" w:lineRule="auto"/>
              <w:ind w:left="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57">
              <w:rPr>
                <w:rFonts w:ascii="Times New Roman" w:hAnsi="Times New Roman" w:cs="Times New Roman"/>
                <w:sz w:val="24"/>
                <w:szCs w:val="24"/>
              </w:rPr>
              <w:t>323, 9</w:t>
            </w:r>
          </w:p>
        </w:tc>
      </w:tr>
      <w:tr w:rsidR="00DB2757" w:rsidRPr="00DB2757" w14:paraId="637F7370" w14:textId="77777777" w:rsidTr="008A015B">
        <w:trPr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0339D556" w14:textId="77777777" w:rsidR="00DB2757" w:rsidRPr="00DB2757" w:rsidRDefault="00DB2757" w:rsidP="008A015B">
            <w:pPr>
              <w:spacing w:after="0" w:line="264" w:lineRule="auto"/>
              <w:ind w:left="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6" w:type="dxa"/>
            <w:shd w:val="clear" w:color="auto" w:fill="auto"/>
          </w:tcPr>
          <w:p w14:paraId="5CB9EECD" w14:textId="77777777" w:rsidR="00DB2757" w:rsidRPr="00DB2757" w:rsidRDefault="00DB2757" w:rsidP="008A015B">
            <w:pPr>
              <w:spacing w:after="0" w:line="264" w:lineRule="auto"/>
              <w:ind w:left="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57">
              <w:rPr>
                <w:rFonts w:ascii="Times New Roman" w:hAnsi="Times New Roman" w:cs="Times New Roman"/>
                <w:sz w:val="24"/>
                <w:szCs w:val="24"/>
              </w:rPr>
              <w:t>Trung Quốc</w:t>
            </w:r>
          </w:p>
          <w:p w14:paraId="640B0EE8" w14:textId="77777777" w:rsidR="00DB2757" w:rsidRPr="00DB2757" w:rsidRDefault="00DB2757" w:rsidP="008A015B">
            <w:pPr>
              <w:spacing w:after="0" w:line="264" w:lineRule="auto"/>
              <w:ind w:left="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57">
              <w:rPr>
                <w:rFonts w:ascii="Times New Roman" w:hAnsi="Times New Roman" w:cs="Times New Roman"/>
                <w:sz w:val="24"/>
                <w:szCs w:val="24"/>
              </w:rPr>
              <w:t>(kể cả đặc khu Hồng Công)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747C25C" w14:textId="77777777" w:rsidR="00DB2757" w:rsidRPr="00DB2757" w:rsidRDefault="00DB2757" w:rsidP="008A015B">
            <w:pPr>
              <w:spacing w:after="0" w:line="264" w:lineRule="auto"/>
              <w:ind w:left="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57">
              <w:rPr>
                <w:rFonts w:ascii="Times New Roman" w:hAnsi="Times New Roman" w:cs="Times New Roman"/>
                <w:sz w:val="24"/>
                <w:szCs w:val="24"/>
              </w:rPr>
              <w:t>2 252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36F8025D" w14:textId="77777777" w:rsidR="00DB2757" w:rsidRPr="00DB2757" w:rsidRDefault="00DB2757" w:rsidP="008A015B">
            <w:pPr>
              <w:spacing w:after="0" w:line="264" w:lineRule="auto"/>
              <w:ind w:left="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57">
              <w:rPr>
                <w:rFonts w:ascii="Times New Roman" w:hAnsi="Times New Roman" w:cs="Times New Roman"/>
                <w:sz w:val="24"/>
                <w:szCs w:val="24"/>
              </w:rPr>
              <w:t>1 373, 5</w:t>
            </w:r>
          </w:p>
        </w:tc>
      </w:tr>
      <w:tr w:rsidR="00DB2757" w:rsidRPr="00DB2757" w14:paraId="1F89DC57" w14:textId="77777777" w:rsidTr="008A015B">
        <w:trPr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2B7C7EBC" w14:textId="77777777" w:rsidR="00DB2757" w:rsidRPr="00DB2757" w:rsidRDefault="00DB2757" w:rsidP="008A015B">
            <w:pPr>
              <w:spacing w:after="0" w:line="264" w:lineRule="auto"/>
              <w:ind w:left="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6" w:type="dxa"/>
            <w:shd w:val="clear" w:color="auto" w:fill="auto"/>
          </w:tcPr>
          <w:p w14:paraId="6216AD1D" w14:textId="77777777" w:rsidR="00DB2757" w:rsidRPr="00DB2757" w:rsidRDefault="00DB2757" w:rsidP="008A015B">
            <w:pPr>
              <w:spacing w:after="0" w:line="264" w:lineRule="auto"/>
              <w:ind w:left="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57">
              <w:rPr>
                <w:rFonts w:ascii="Times New Roman" w:hAnsi="Times New Roman" w:cs="Times New Roman"/>
                <w:sz w:val="24"/>
                <w:szCs w:val="24"/>
              </w:rPr>
              <w:t>Nhật Bản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AFC21EE" w14:textId="77777777" w:rsidR="00DB2757" w:rsidRPr="00DB2757" w:rsidRDefault="00DB2757" w:rsidP="008A015B">
            <w:pPr>
              <w:spacing w:after="0" w:line="264" w:lineRule="auto"/>
              <w:ind w:left="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57">
              <w:rPr>
                <w:rFonts w:ascii="Times New Roman" w:hAnsi="Times New Roman" w:cs="Times New Roman"/>
                <w:sz w:val="24"/>
                <w:szCs w:val="24"/>
              </w:rPr>
              <w:t>710, 5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55AE6C9E" w14:textId="77777777" w:rsidR="00DB2757" w:rsidRPr="00DB2757" w:rsidRDefault="00DB2757" w:rsidP="008A015B">
            <w:pPr>
              <w:spacing w:after="0" w:line="264" w:lineRule="auto"/>
              <w:ind w:left="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57">
              <w:rPr>
                <w:rFonts w:ascii="Times New Roman" w:hAnsi="Times New Roman" w:cs="Times New Roman"/>
                <w:sz w:val="24"/>
                <w:szCs w:val="24"/>
              </w:rPr>
              <w:t>126, 7</w:t>
            </w:r>
          </w:p>
        </w:tc>
      </w:tr>
    </w:tbl>
    <w:p w14:paraId="06D6C183" w14:textId="77777777" w:rsidR="00DB2757" w:rsidRPr="00DB2757" w:rsidRDefault="00DB2757" w:rsidP="00DB2757">
      <w:pPr>
        <w:spacing w:after="0" w:line="264" w:lineRule="auto"/>
        <w:ind w:left="284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2757">
        <w:rPr>
          <w:rFonts w:ascii="Times New Roman" w:hAnsi="Times New Roman" w:cs="Times New Roman"/>
          <w:i/>
          <w:sz w:val="24"/>
          <w:szCs w:val="24"/>
        </w:rPr>
        <w:t>(số liệu chính thức được lấy từ nguồn CIA the world factbook)</w:t>
      </w:r>
    </w:p>
    <w:p w14:paraId="77CA7223" w14:textId="77777777" w:rsidR="00DB2757" w:rsidRPr="00DB2757" w:rsidRDefault="00DB2757" w:rsidP="00DB2757">
      <w:pPr>
        <w:spacing w:after="0" w:line="264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sz w:val="24"/>
          <w:szCs w:val="24"/>
        </w:rPr>
        <w:t>Biểu đồ thể hiện rõ nhất giá trị xuất khẩu và dân số vủa Hoa Kì, Trung Quốc và Nhật Bản năm 2014 là</w:t>
      </w:r>
    </w:p>
    <w:p w14:paraId="2C89A7B8" w14:textId="77777777" w:rsidR="00DB2757" w:rsidRPr="00DB2757" w:rsidRDefault="00DB2757" w:rsidP="00DB2757">
      <w:pPr>
        <w:tabs>
          <w:tab w:val="left" w:pos="2835"/>
          <w:tab w:val="left" w:pos="5670"/>
          <w:tab w:val="left" w:pos="8505"/>
        </w:tabs>
        <w:spacing w:after="0" w:line="264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DB2757">
        <w:rPr>
          <w:rFonts w:ascii="Times New Roman" w:hAnsi="Times New Roman" w:cs="Times New Roman"/>
          <w:sz w:val="24"/>
          <w:szCs w:val="24"/>
        </w:rPr>
        <w:t xml:space="preserve">Biểu đồ cột. </w:t>
      </w:r>
      <w:r w:rsidRPr="00DB2757">
        <w:rPr>
          <w:rFonts w:ascii="Times New Roman" w:hAnsi="Times New Roman" w:cs="Times New Roman"/>
          <w:sz w:val="24"/>
          <w:szCs w:val="24"/>
        </w:rPr>
        <w:tab/>
      </w:r>
      <w:r w:rsidRPr="00DB2757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DB2757">
        <w:rPr>
          <w:rFonts w:ascii="Times New Roman" w:hAnsi="Times New Roman" w:cs="Times New Roman"/>
          <w:sz w:val="24"/>
          <w:szCs w:val="24"/>
        </w:rPr>
        <w:t xml:space="preserve">Biểu đồ đường. </w:t>
      </w:r>
      <w:r w:rsidRPr="00DB2757">
        <w:rPr>
          <w:rFonts w:ascii="Times New Roman" w:hAnsi="Times New Roman" w:cs="Times New Roman"/>
          <w:sz w:val="24"/>
          <w:szCs w:val="24"/>
        </w:rPr>
        <w:tab/>
      </w:r>
      <w:r w:rsidRPr="00DB2757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DB2757">
        <w:rPr>
          <w:rFonts w:ascii="Times New Roman" w:hAnsi="Times New Roman" w:cs="Times New Roman"/>
          <w:sz w:val="24"/>
          <w:szCs w:val="24"/>
        </w:rPr>
        <w:t xml:space="preserve">Biểu đồ miền. </w:t>
      </w:r>
      <w:r w:rsidRPr="00DB2757">
        <w:rPr>
          <w:rFonts w:ascii="Times New Roman" w:hAnsi="Times New Roman" w:cs="Times New Roman"/>
          <w:sz w:val="24"/>
          <w:szCs w:val="24"/>
        </w:rPr>
        <w:tab/>
      </w:r>
      <w:r w:rsidRPr="00DB2757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DB2757">
        <w:rPr>
          <w:rFonts w:ascii="Times New Roman" w:hAnsi="Times New Roman" w:cs="Times New Roman"/>
          <w:sz w:val="24"/>
          <w:szCs w:val="24"/>
        </w:rPr>
        <w:t xml:space="preserve">Biểu đồ kết hợp. </w:t>
      </w:r>
    </w:p>
    <w:p w14:paraId="37F41330" w14:textId="77777777" w:rsidR="00DB2757" w:rsidRPr="00DB2757" w:rsidRDefault="00DB2757" w:rsidP="00DB2757">
      <w:pPr>
        <w:pStyle w:val="ThngthngWeb"/>
        <w:spacing w:line="276" w:lineRule="auto"/>
        <w:jc w:val="both"/>
      </w:pPr>
      <w:r w:rsidRPr="00DB2757">
        <w:rPr>
          <w:b/>
          <w:bCs/>
        </w:rPr>
        <w:t>Câu 4:</w:t>
      </w:r>
      <w:r w:rsidRPr="00DB2757">
        <w:t xml:space="preserve"> Cho biểu đồ: </w:t>
      </w:r>
    </w:p>
    <w:p w14:paraId="2990EE02" w14:textId="77777777" w:rsidR="00DB2757" w:rsidRPr="00DB2757" w:rsidRDefault="00DB2757" w:rsidP="00DB2757">
      <w:pPr>
        <w:pStyle w:val="ThngthngWeb"/>
        <w:spacing w:line="276" w:lineRule="auto"/>
        <w:jc w:val="center"/>
      </w:pPr>
      <w:r w:rsidRPr="00DB2757">
        <w:rPr>
          <w:noProof/>
        </w:rPr>
        <w:drawing>
          <wp:inline distT="0" distB="0" distL="0" distR="0" wp14:anchorId="4109FFB6" wp14:editId="37A3C85A">
            <wp:extent cx="2969946" cy="147468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75" cy="148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786D6" w14:textId="77777777" w:rsidR="00DB2757" w:rsidRPr="00DB2757" w:rsidRDefault="00DB2757" w:rsidP="00DB2757">
      <w:pPr>
        <w:pStyle w:val="ThngthngWeb"/>
        <w:spacing w:line="276" w:lineRule="auto"/>
        <w:jc w:val="center"/>
      </w:pPr>
      <w:r w:rsidRPr="00DB2757">
        <w:lastRenderedPageBreak/>
        <w:t>GIÁ TRỊ XUẤT, NHẬP KHẨU CỦA IN-ĐÔ-NÊ-XI-A NĂM 2010 VÀ 2018</w:t>
      </w:r>
    </w:p>
    <w:p w14:paraId="13CC9DDB" w14:textId="77777777" w:rsidR="00DB2757" w:rsidRPr="00DB2757" w:rsidRDefault="00DB2757" w:rsidP="00DB2757">
      <w:pPr>
        <w:pStyle w:val="ThngthngWeb"/>
        <w:spacing w:line="276" w:lineRule="auto"/>
        <w:jc w:val="center"/>
      </w:pPr>
      <w:r w:rsidRPr="00DB2757">
        <w:rPr>
          <w:i/>
          <w:iCs/>
        </w:rPr>
        <w:t>(Số liệu theo Niên giám thống kê Việt Nam 2019, NXB Thống kê, 2020)</w:t>
      </w:r>
    </w:p>
    <w:p w14:paraId="2BD0936E" w14:textId="77777777" w:rsidR="00DB2757" w:rsidRPr="00DB2757" w:rsidRDefault="00DB2757" w:rsidP="00DB2757">
      <w:pPr>
        <w:pStyle w:val="ThngthngWeb"/>
        <w:spacing w:line="276" w:lineRule="auto"/>
        <w:jc w:val="both"/>
      </w:pPr>
      <w:r w:rsidRPr="00DB2757">
        <w:t xml:space="preserve">Theo biểu đồ, nhận xét nào sau đây đúng về sự thay đổi giá trị xuất, nhập khẩu năm 2018 so với năm 2010 của In-đô-nê-xi-a? </w:t>
      </w:r>
    </w:p>
    <w:p w14:paraId="7BB4B7A0" w14:textId="77777777" w:rsidR="00DB2757" w:rsidRPr="00DB2757" w:rsidRDefault="00DB2757" w:rsidP="00DB2757">
      <w:pPr>
        <w:pStyle w:val="ThngthngWeb"/>
        <w:spacing w:line="276" w:lineRule="auto"/>
        <w:jc w:val="both"/>
      </w:pPr>
      <w:r w:rsidRPr="00DB2757">
        <w:rPr>
          <w:b/>
        </w:rPr>
        <w:t xml:space="preserve">  A.</w:t>
      </w:r>
      <w:r w:rsidRPr="00DB2757">
        <w:t xml:space="preserve"> Xuất khẩu tăng và nhập khẩu giảm.                   </w:t>
      </w:r>
      <w:r w:rsidRPr="00DB2757">
        <w:tab/>
      </w:r>
      <w:r w:rsidRPr="00DB2757">
        <w:rPr>
          <w:b/>
        </w:rPr>
        <w:t>B.</w:t>
      </w:r>
      <w:r w:rsidRPr="00DB2757">
        <w:t xml:space="preserve"> Nhập khẩu tăng ít hơn xuất khẩu.</w:t>
      </w:r>
    </w:p>
    <w:p w14:paraId="5EF57F11" w14:textId="77777777" w:rsidR="00DB2757" w:rsidRPr="00DB2757" w:rsidRDefault="00DB2757" w:rsidP="00DB2757">
      <w:pPr>
        <w:pStyle w:val="ThngthngWeb"/>
        <w:spacing w:line="276" w:lineRule="auto"/>
        <w:jc w:val="both"/>
      </w:pPr>
      <w:r w:rsidRPr="00DB2757">
        <w:rPr>
          <w:b/>
        </w:rPr>
        <w:t xml:space="preserve">  C.</w:t>
      </w:r>
      <w:r w:rsidRPr="00DB2757">
        <w:t xml:space="preserve"> Xuất khẩu tăng gấp hai lần nhập khẩu.</w:t>
      </w:r>
      <w:r w:rsidRPr="00DB2757">
        <w:tab/>
      </w:r>
      <w:r w:rsidRPr="00DB2757">
        <w:tab/>
      </w:r>
      <w:r w:rsidRPr="00DB2757">
        <w:rPr>
          <w:b/>
        </w:rPr>
        <w:t>D.</w:t>
      </w:r>
      <w:r w:rsidRPr="00DB2757">
        <w:t xml:space="preserve"> Nhập khẩu tăng nhanh hơn xuất khẩu. </w:t>
      </w:r>
    </w:p>
    <w:p w14:paraId="0B189874" w14:textId="77777777" w:rsidR="00DB2757" w:rsidRPr="00DB2757" w:rsidRDefault="00DB2757" w:rsidP="00DB2757">
      <w:pPr>
        <w:spacing w:after="0" w:line="264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 w:rsidRPr="00DB2757">
        <w:rPr>
          <w:rFonts w:ascii="Times New Roman" w:hAnsi="Times New Roman" w:cs="Times New Roman"/>
          <w:b/>
          <w:sz w:val="24"/>
          <w:szCs w:val="24"/>
        </w:rPr>
        <w:t xml:space="preserve">Câu 5. </w:t>
      </w:r>
      <w:r w:rsidRPr="00DB2757">
        <w:rPr>
          <w:rFonts w:ascii="Times New Roman" w:hAnsi="Times New Roman" w:cs="Times New Roman"/>
          <w:sz w:val="24"/>
          <w:szCs w:val="24"/>
          <w:lang w:val="pt-BR"/>
        </w:rPr>
        <w:t>Tính chất hai giai đoạn của ngành sản xuất công nghiệp là do</w:t>
      </w:r>
      <w:r w:rsidRPr="00DB2757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DB2757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DB2757">
        <w:rPr>
          <w:rFonts w:ascii="Times New Roman" w:hAnsi="Times New Roman" w:cs="Times New Roman"/>
          <w:sz w:val="24"/>
          <w:szCs w:val="24"/>
          <w:lang w:val="pt-BR"/>
        </w:rPr>
        <w:tab/>
      </w:r>
    </w:p>
    <w:p w14:paraId="499D557C" w14:textId="77777777" w:rsidR="00DB2757" w:rsidRPr="00DB2757" w:rsidRDefault="00DB2757" w:rsidP="00DB2757">
      <w:pPr>
        <w:tabs>
          <w:tab w:val="left" w:pos="2835"/>
          <w:tab w:val="left" w:pos="5670"/>
          <w:tab w:val="left" w:pos="8505"/>
        </w:tabs>
        <w:spacing w:after="0" w:line="264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B2757">
        <w:rPr>
          <w:rFonts w:ascii="Times New Roman" w:hAnsi="Times New Roman" w:cs="Times New Roman"/>
          <w:b/>
          <w:sz w:val="24"/>
          <w:szCs w:val="24"/>
          <w:lang w:val="pt-BR"/>
        </w:rPr>
        <w:t xml:space="preserve">A. </w:t>
      </w:r>
      <w:r w:rsidRPr="00DB2757">
        <w:rPr>
          <w:rFonts w:ascii="Times New Roman" w:hAnsi="Times New Roman" w:cs="Times New Roman"/>
          <w:sz w:val="24"/>
          <w:szCs w:val="24"/>
          <w:lang w:val="pt-BR"/>
        </w:rPr>
        <w:t xml:space="preserve">trình độ sản xuất. </w:t>
      </w:r>
      <w:r w:rsidRPr="00DB2757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DB2757">
        <w:rPr>
          <w:rFonts w:ascii="Times New Roman" w:hAnsi="Times New Roman" w:cs="Times New Roman"/>
          <w:b/>
          <w:sz w:val="24"/>
          <w:szCs w:val="24"/>
          <w:lang w:val="pt-BR"/>
        </w:rPr>
        <w:t xml:space="preserve">B. </w:t>
      </w:r>
      <w:r w:rsidRPr="00DB2757">
        <w:rPr>
          <w:rFonts w:ascii="Times New Roman" w:hAnsi="Times New Roman" w:cs="Times New Roman"/>
          <w:sz w:val="24"/>
          <w:szCs w:val="24"/>
          <w:lang w:val="pt-BR"/>
        </w:rPr>
        <w:t xml:space="preserve">đối tượng lao động. </w:t>
      </w:r>
      <w:r w:rsidRPr="00DB2757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DB2757">
        <w:rPr>
          <w:rFonts w:ascii="Times New Roman" w:hAnsi="Times New Roman" w:cs="Times New Roman"/>
          <w:b/>
          <w:sz w:val="24"/>
          <w:szCs w:val="24"/>
          <w:lang w:val="pt-BR"/>
        </w:rPr>
        <w:t xml:space="preserve">C. </w:t>
      </w:r>
      <w:r w:rsidRPr="00DB2757">
        <w:rPr>
          <w:rFonts w:ascii="Times New Roman" w:hAnsi="Times New Roman" w:cs="Times New Roman"/>
          <w:sz w:val="24"/>
          <w:szCs w:val="24"/>
          <w:lang w:val="pt-BR"/>
        </w:rPr>
        <w:t xml:space="preserve">máy móc, thiết bị. </w:t>
      </w:r>
      <w:r w:rsidRPr="00DB2757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DB2757">
        <w:rPr>
          <w:rFonts w:ascii="Times New Roman" w:hAnsi="Times New Roman" w:cs="Times New Roman"/>
          <w:b/>
          <w:sz w:val="24"/>
          <w:szCs w:val="24"/>
          <w:lang w:val="pt-BR"/>
        </w:rPr>
        <w:t xml:space="preserve">D. </w:t>
      </w:r>
      <w:r w:rsidRPr="00DB2757">
        <w:rPr>
          <w:rFonts w:ascii="Times New Roman" w:hAnsi="Times New Roman" w:cs="Times New Roman"/>
          <w:sz w:val="24"/>
          <w:szCs w:val="24"/>
          <w:lang w:val="pt-BR"/>
        </w:rPr>
        <w:t xml:space="preserve">trình độ lao động </w:t>
      </w:r>
    </w:p>
    <w:p w14:paraId="33E54A7E" w14:textId="77777777" w:rsidR="00DB2757" w:rsidRPr="00DB2757" w:rsidRDefault="00DB2757" w:rsidP="00DB2757">
      <w:pPr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B2757">
        <w:rPr>
          <w:rFonts w:ascii="Times New Roman" w:hAnsi="Times New Roman" w:cs="Times New Roman"/>
          <w:b/>
          <w:sz w:val="24"/>
          <w:szCs w:val="24"/>
        </w:rPr>
        <w:t xml:space="preserve">Câu 6. </w:t>
      </w:r>
      <w:r w:rsidRPr="00DB2757">
        <w:rPr>
          <w:rFonts w:ascii="Times New Roman" w:hAnsi="Times New Roman" w:cs="Times New Roman"/>
          <w:sz w:val="24"/>
          <w:szCs w:val="24"/>
          <w:lang w:val="vi-VN"/>
        </w:rPr>
        <w:t>Nhân tố nào sau đây giúp ngành công nghiệp phân bố ngày càng hợp lí hơn?</w:t>
      </w:r>
    </w:p>
    <w:p w14:paraId="7E679272" w14:textId="77777777" w:rsidR="00DB2757" w:rsidRPr="00DB2757" w:rsidRDefault="00DB2757" w:rsidP="00DB2757">
      <w:pPr>
        <w:tabs>
          <w:tab w:val="left" w:pos="2835"/>
          <w:tab w:val="left" w:pos="5670"/>
          <w:tab w:val="left" w:pos="8505"/>
        </w:tabs>
        <w:spacing w:after="0" w:line="264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B2757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Pr="00DB2757">
        <w:rPr>
          <w:rFonts w:ascii="Times New Roman" w:hAnsi="Times New Roman" w:cs="Times New Roman"/>
          <w:sz w:val="24"/>
          <w:szCs w:val="24"/>
          <w:lang w:val="vi-VN"/>
        </w:rPr>
        <w:t xml:space="preserve">Dân cư và nguồn lao động. </w:t>
      </w:r>
      <w:r w:rsidRPr="00DB2757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B2757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Pr="00DB2757">
        <w:rPr>
          <w:rFonts w:ascii="Times New Roman" w:hAnsi="Times New Roman" w:cs="Times New Roman"/>
          <w:sz w:val="24"/>
          <w:szCs w:val="24"/>
          <w:lang w:val="vi-VN"/>
        </w:rPr>
        <w:t xml:space="preserve">Thị trường. </w:t>
      </w:r>
    </w:p>
    <w:p w14:paraId="666A14F9" w14:textId="77777777" w:rsidR="00DB2757" w:rsidRPr="00DB2757" w:rsidRDefault="00DB2757" w:rsidP="00DB2757">
      <w:pPr>
        <w:tabs>
          <w:tab w:val="left" w:pos="2835"/>
          <w:tab w:val="left" w:pos="5670"/>
          <w:tab w:val="left" w:pos="8505"/>
        </w:tabs>
        <w:spacing w:after="0" w:line="264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75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Pr="00DB2757">
        <w:rPr>
          <w:rFonts w:ascii="Times New Roman" w:hAnsi="Times New Roman" w:cs="Times New Roman"/>
          <w:sz w:val="24"/>
          <w:szCs w:val="24"/>
          <w:lang w:val="vi-VN"/>
        </w:rPr>
        <w:t xml:space="preserve">Đường lối chính sách. </w:t>
      </w:r>
      <w:r w:rsidRPr="00DB2757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B2757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B2757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Pr="00DB2757">
        <w:rPr>
          <w:rFonts w:ascii="Times New Roman" w:hAnsi="Times New Roman" w:cs="Times New Roman"/>
          <w:sz w:val="24"/>
          <w:szCs w:val="24"/>
          <w:lang w:val="vi-VN"/>
        </w:rPr>
        <w:t xml:space="preserve">Tiến bộ khoa học kĩ thuật. </w:t>
      </w:r>
    </w:p>
    <w:p w14:paraId="0EB39483" w14:textId="77777777" w:rsidR="00DB2757" w:rsidRPr="00DB2757" w:rsidRDefault="00DB2757" w:rsidP="00DB2757">
      <w:pPr>
        <w:spacing w:after="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b/>
          <w:sz w:val="24"/>
          <w:szCs w:val="24"/>
        </w:rPr>
        <w:t xml:space="preserve">Câu 7. </w:t>
      </w:r>
      <w:r w:rsidRPr="00DB2757">
        <w:rPr>
          <w:rFonts w:ascii="Times New Roman" w:hAnsi="Times New Roman" w:cs="Times New Roman"/>
          <w:sz w:val="24"/>
          <w:szCs w:val="24"/>
        </w:rPr>
        <w:t>Nhân tố có ảnh hưởng lớn nhất đến việc lựa chọn địa điểm xây dựng khu công nghiệp là</w:t>
      </w:r>
      <w:r w:rsidRPr="00DB2757">
        <w:rPr>
          <w:rFonts w:ascii="Times New Roman" w:hAnsi="Times New Roman" w:cs="Times New Roman"/>
          <w:sz w:val="24"/>
          <w:szCs w:val="24"/>
        </w:rPr>
        <w:tab/>
      </w:r>
    </w:p>
    <w:p w14:paraId="1A552954" w14:textId="77777777" w:rsidR="00DB2757" w:rsidRPr="00DB2757" w:rsidRDefault="00DB2757" w:rsidP="00DB2757">
      <w:pPr>
        <w:tabs>
          <w:tab w:val="left" w:pos="2835"/>
          <w:tab w:val="left" w:pos="5670"/>
          <w:tab w:val="left" w:pos="8505"/>
        </w:tabs>
        <w:spacing w:after="0" w:line="264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DB2757">
        <w:rPr>
          <w:rFonts w:ascii="Times New Roman" w:hAnsi="Times New Roman" w:cs="Times New Roman"/>
          <w:sz w:val="24"/>
          <w:szCs w:val="24"/>
        </w:rPr>
        <w:t xml:space="preserve">tài nguyên thiên nhiên. </w:t>
      </w:r>
      <w:r w:rsidRPr="00DB2757">
        <w:rPr>
          <w:rFonts w:ascii="Times New Roman" w:hAnsi="Times New Roman" w:cs="Times New Roman"/>
          <w:sz w:val="24"/>
          <w:szCs w:val="24"/>
        </w:rPr>
        <w:tab/>
      </w:r>
      <w:r w:rsidRPr="00DB2757">
        <w:rPr>
          <w:rFonts w:ascii="Times New Roman" w:hAnsi="Times New Roman" w:cs="Times New Roman"/>
          <w:sz w:val="24"/>
          <w:szCs w:val="24"/>
        </w:rPr>
        <w:tab/>
      </w:r>
      <w:r w:rsidRPr="00DB2757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DB2757">
        <w:rPr>
          <w:rFonts w:ascii="Times New Roman" w:hAnsi="Times New Roman" w:cs="Times New Roman"/>
          <w:sz w:val="24"/>
          <w:szCs w:val="24"/>
        </w:rPr>
        <w:t xml:space="preserve">vị trí địa lí. </w:t>
      </w:r>
    </w:p>
    <w:p w14:paraId="501F36C9" w14:textId="77777777" w:rsidR="00DB2757" w:rsidRPr="00DB2757" w:rsidRDefault="00DB2757" w:rsidP="00DB2757">
      <w:pPr>
        <w:tabs>
          <w:tab w:val="left" w:pos="2835"/>
          <w:tab w:val="left" w:pos="5670"/>
          <w:tab w:val="left" w:pos="8505"/>
        </w:tabs>
        <w:spacing w:after="0" w:line="264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DB2757">
        <w:rPr>
          <w:rFonts w:ascii="Times New Roman" w:hAnsi="Times New Roman" w:cs="Times New Roman"/>
          <w:sz w:val="24"/>
          <w:szCs w:val="24"/>
        </w:rPr>
        <w:t xml:space="preserve">dân cư và nguồn lao động. </w:t>
      </w:r>
      <w:r w:rsidRPr="00DB2757">
        <w:rPr>
          <w:rFonts w:ascii="Times New Roman" w:hAnsi="Times New Roman" w:cs="Times New Roman"/>
          <w:sz w:val="24"/>
          <w:szCs w:val="24"/>
        </w:rPr>
        <w:tab/>
      </w:r>
      <w:r w:rsidRPr="00DB2757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DB2757">
        <w:rPr>
          <w:rFonts w:ascii="Times New Roman" w:hAnsi="Times New Roman" w:cs="Times New Roman"/>
          <w:sz w:val="24"/>
          <w:szCs w:val="24"/>
        </w:rPr>
        <w:t xml:space="preserve">cơ sở hạ tầng. </w:t>
      </w:r>
    </w:p>
    <w:p w14:paraId="58858A7F" w14:textId="77777777" w:rsidR="00DB2757" w:rsidRPr="00DB2757" w:rsidRDefault="00DB2757" w:rsidP="00DB2757">
      <w:pPr>
        <w:spacing w:after="0" w:line="264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 w:rsidRPr="00DB2757">
        <w:rPr>
          <w:rFonts w:ascii="Times New Roman" w:hAnsi="Times New Roman" w:cs="Times New Roman"/>
          <w:b/>
          <w:sz w:val="24"/>
          <w:szCs w:val="24"/>
          <w:lang w:val="pt-BR"/>
        </w:rPr>
        <w:t xml:space="preserve">Câu 8. </w:t>
      </w:r>
      <w:r w:rsidRPr="00DB2757">
        <w:rPr>
          <w:rFonts w:ascii="Times New Roman" w:hAnsi="Times New Roman" w:cs="Times New Roman"/>
          <w:sz w:val="24"/>
          <w:szCs w:val="24"/>
          <w:lang w:val="pt-BR"/>
        </w:rPr>
        <w:t>Ý nào sau đây đúng với vai trò của ngành sản xuất công nghiệp?</w:t>
      </w:r>
    </w:p>
    <w:p w14:paraId="161EFCEF" w14:textId="77777777" w:rsidR="00DB2757" w:rsidRPr="00DB2757" w:rsidRDefault="00DB2757" w:rsidP="00DB2757">
      <w:pPr>
        <w:spacing w:after="0" w:line="264" w:lineRule="auto"/>
        <w:ind w:left="284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 w:rsidRPr="00DB2757">
        <w:rPr>
          <w:rFonts w:ascii="Times New Roman" w:hAnsi="Times New Roman" w:cs="Times New Roman"/>
          <w:b/>
          <w:sz w:val="24"/>
          <w:szCs w:val="24"/>
          <w:lang w:val="pt-BR"/>
        </w:rPr>
        <w:t xml:space="preserve">A. </w:t>
      </w:r>
      <w:r w:rsidRPr="00DB2757">
        <w:rPr>
          <w:rFonts w:ascii="Times New Roman" w:hAnsi="Times New Roman" w:cs="Times New Roman"/>
          <w:sz w:val="24"/>
          <w:szCs w:val="24"/>
          <w:lang w:val="pt-BR"/>
        </w:rPr>
        <w:t xml:space="preserve">Là cơ sở để phát triển ngành chăn nuôi. </w:t>
      </w:r>
    </w:p>
    <w:p w14:paraId="3DDA2BA6" w14:textId="77777777" w:rsidR="00DB2757" w:rsidRPr="00DB2757" w:rsidRDefault="00DB2757" w:rsidP="00DB2757">
      <w:pPr>
        <w:spacing w:after="0" w:line="264" w:lineRule="auto"/>
        <w:ind w:left="284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 w:rsidRPr="00DB2757">
        <w:rPr>
          <w:rFonts w:ascii="Times New Roman" w:hAnsi="Times New Roman" w:cs="Times New Roman"/>
          <w:b/>
          <w:sz w:val="24"/>
          <w:szCs w:val="24"/>
          <w:lang w:val="pt-BR"/>
        </w:rPr>
        <w:t xml:space="preserve">B. </w:t>
      </w:r>
      <w:r w:rsidRPr="00DB2757">
        <w:rPr>
          <w:rFonts w:ascii="Times New Roman" w:hAnsi="Times New Roman" w:cs="Times New Roman"/>
          <w:sz w:val="24"/>
          <w:szCs w:val="24"/>
          <w:lang w:val="pt-BR"/>
        </w:rPr>
        <w:t xml:space="preserve">Cung cấp lương thực thực phẩm cho con người. </w:t>
      </w:r>
    </w:p>
    <w:p w14:paraId="75C95C70" w14:textId="77777777" w:rsidR="00DB2757" w:rsidRPr="00DB2757" w:rsidRDefault="00DB2757" w:rsidP="00DB2757">
      <w:pPr>
        <w:spacing w:after="0" w:line="264" w:lineRule="auto"/>
        <w:ind w:left="284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 w:rsidRPr="00DB2757">
        <w:rPr>
          <w:rFonts w:ascii="Times New Roman" w:hAnsi="Times New Roman" w:cs="Times New Roman"/>
          <w:b/>
          <w:sz w:val="24"/>
          <w:szCs w:val="24"/>
          <w:lang w:val="pt-BR"/>
        </w:rPr>
        <w:t xml:space="preserve">C. </w:t>
      </w:r>
      <w:r w:rsidRPr="00DB2757">
        <w:rPr>
          <w:rFonts w:ascii="Times New Roman" w:eastAsia="TimesNewRomanPS-ItalicMT" w:hAnsi="Times New Roman" w:cs="Times New Roman"/>
          <w:sz w:val="24"/>
          <w:szCs w:val="24"/>
        </w:rPr>
        <w:t>Sản xuất ra một khối lượng của cải vật chất rất lớn cho xã hội</w:t>
      </w:r>
      <w:r w:rsidRPr="00DB2757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14:paraId="48EC2C6C" w14:textId="77777777" w:rsidR="00DB2757" w:rsidRPr="00DB2757" w:rsidRDefault="00DB2757" w:rsidP="00DB2757">
      <w:pPr>
        <w:spacing w:after="0" w:line="264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B2757">
        <w:rPr>
          <w:rFonts w:ascii="Times New Roman" w:hAnsi="Times New Roman" w:cs="Times New Roman"/>
          <w:b/>
          <w:sz w:val="24"/>
          <w:szCs w:val="24"/>
          <w:lang w:val="pt-BR"/>
        </w:rPr>
        <w:t xml:space="preserve">D. </w:t>
      </w:r>
      <w:r w:rsidRPr="00DB2757">
        <w:rPr>
          <w:rFonts w:ascii="Times New Roman" w:hAnsi="Times New Roman" w:cs="Times New Roman"/>
          <w:sz w:val="24"/>
          <w:szCs w:val="24"/>
          <w:lang w:val="pt-BR"/>
        </w:rPr>
        <w:t xml:space="preserve">Tạo ra mối liên hệ kinh tế, xã hội giữa các địa phương, các nước. </w:t>
      </w:r>
    </w:p>
    <w:p w14:paraId="27710F44" w14:textId="77777777" w:rsidR="00DB2757" w:rsidRPr="00DB2757" w:rsidRDefault="00DB2757" w:rsidP="00DB2757">
      <w:pPr>
        <w:shd w:val="clear" w:color="auto" w:fill="FFFFFF"/>
        <w:spacing w:after="0" w:line="264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DB275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Câu 9. </w:t>
      </w:r>
      <w:r w:rsidRPr="00DB275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Đâu </w:t>
      </w:r>
      <w:r w:rsidRPr="00DB275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không </w:t>
      </w:r>
      <w:r w:rsidRPr="00DB275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phải sản phẩm của ngành công nghiệp thực phẩm? </w:t>
      </w:r>
    </w:p>
    <w:p w14:paraId="376369FD" w14:textId="77777777" w:rsidR="00DB2757" w:rsidRPr="00DB2757" w:rsidRDefault="00DB2757" w:rsidP="00DB2757">
      <w:pPr>
        <w:tabs>
          <w:tab w:val="left" w:pos="2835"/>
          <w:tab w:val="left" w:pos="5670"/>
          <w:tab w:val="left" w:pos="8505"/>
        </w:tabs>
        <w:spacing w:after="0" w:line="264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DB2757">
        <w:rPr>
          <w:rFonts w:ascii="Times New Roman" w:hAnsi="Times New Roman" w:cs="Times New Roman"/>
          <w:sz w:val="24"/>
          <w:szCs w:val="24"/>
        </w:rPr>
        <w:t xml:space="preserve">Dệt - may, da giày, nhựa. </w:t>
      </w:r>
      <w:r w:rsidRPr="00DB2757">
        <w:rPr>
          <w:rFonts w:ascii="Times New Roman" w:hAnsi="Times New Roman" w:cs="Times New Roman"/>
          <w:sz w:val="24"/>
          <w:szCs w:val="24"/>
        </w:rPr>
        <w:tab/>
      </w:r>
      <w:r w:rsidRPr="00DB2757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DB2757">
        <w:rPr>
          <w:rFonts w:ascii="Times New Roman" w:hAnsi="Times New Roman" w:cs="Times New Roman"/>
          <w:sz w:val="24"/>
          <w:szCs w:val="24"/>
        </w:rPr>
        <w:t xml:space="preserve">Thịt, cá hộp và đông lạnh. </w:t>
      </w:r>
    </w:p>
    <w:p w14:paraId="7BE5D0EB" w14:textId="77777777" w:rsidR="00DB2757" w:rsidRPr="00DB2757" w:rsidRDefault="00DB2757" w:rsidP="00DB2757">
      <w:pPr>
        <w:tabs>
          <w:tab w:val="left" w:pos="2835"/>
          <w:tab w:val="left" w:pos="5670"/>
          <w:tab w:val="left" w:pos="8505"/>
        </w:tabs>
        <w:spacing w:after="0" w:line="264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DB2757">
        <w:rPr>
          <w:rFonts w:ascii="Times New Roman" w:hAnsi="Times New Roman" w:cs="Times New Roman"/>
          <w:sz w:val="24"/>
          <w:szCs w:val="24"/>
        </w:rPr>
        <w:t xml:space="preserve">Rau quả sấy và đóng hộp. </w:t>
      </w:r>
      <w:r w:rsidRPr="00DB2757">
        <w:rPr>
          <w:rFonts w:ascii="Times New Roman" w:hAnsi="Times New Roman" w:cs="Times New Roman"/>
          <w:sz w:val="24"/>
          <w:szCs w:val="24"/>
        </w:rPr>
        <w:tab/>
      </w:r>
      <w:r w:rsidRPr="00DB2757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DB2757">
        <w:rPr>
          <w:rFonts w:ascii="Times New Roman" w:hAnsi="Times New Roman" w:cs="Times New Roman"/>
          <w:sz w:val="24"/>
          <w:szCs w:val="24"/>
        </w:rPr>
        <w:t xml:space="preserve">Sữa, rượu, bia, nước giải khát. </w:t>
      </w:r>
    </w:p>
    <w:p w14:paraId="3A8CC88C" w14:textId="77777777" w:rsidR="00DB2757" w:rsidRPr="00DB2757" w:rsidRDefault="00DB2757" w:rsidP="00DB2757">
      <w:pPr>
        <w:shd w:val="clear" w:color="auto" w:fill="FFFFFF"/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Câu 10. </w:t>
      </w:r>
      <w:r w:rsidRPr="00DB275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Ngành công nghiệp năng lượng bao gồm những phân ngành nào sau đây? </w:t>
      </w:r>
    </w:p>
    <w:p w14:paraId="45F68265" w14:textId="77777777" w:rsidR="00DB2757" w:rsidRPr="00DB2757" w:rsidRDefault="00DB2757" w:rsidP="00DB2757">
      <w:pPr>
        <w:shd w:val="clear" w:color="auto" w:fill="FFFFFF"/>
        <w:spacing w:after="0" w:line="264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DB2757">
        <w:rPr>
          <w:rFonts w:ascii="Times New Roman" w:hAnsi="Times New Roman" w:cs="Times New Roman"/>
          <w:sz w:val="24"/>
          <w:szCs w:val="24"/>
        </w:rPr>
        <w:t xml:space="preserve">Công nghiệp điện lực, hóa chất và khai thác than. </w:t>
      </w:r>
    </w:p>
    <w:p w14:paraId="1CF526DF" w14:textId="77777777" w:rsidR="00DB2757" w:rsidRPr="00DB2757" w:rsidRDefault="00DB2757" w:rsidP="00DB2757">
      <w:pPr>
        <w:shd w:val="clear" w:color="auto" w:fill="FFFFFF"/>
        <w:spacing w:after="0" w:line="264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DB2757">
        <w:rPr>
          <w:rFonts w:ascii="Times New Roman" w:hAnsi="Times New Roman" w:cs="Times New Roman"/>
          <w:sz w:val="24"/>
          <w:szCs w:val="24"/>
        </w:rPr>
        <w:t xml:space="preserve">Khai thác dầu khí, công nghiệp luyện kim và cơ khí. </w:t>
      </w:r>
    </w:p>
    <w:p w14:paraId="03E10C1C" w14:textId="77777777" w:rsidR="00DB2757" w:rsidRPr="00DB2757" w:rsidRDefault="00DB2757" w:rsidP="00DB2757">
      <w:pPr>
        <w:shd w:val="clear" w:color="auto" w:fill="FFFFFF"/>
        <w:spacing w:after="0" w:line="264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DB2757">
        <w:rPr>
          <w:rFonts w:ascii="Times New Roman" w:hAnsi="Times New Roman" w:cs="Times New Roman"/>
          <w:sz w:val="24"/>
          <w:szCs w:val="24"/>
        </w:rPr>
        <w:t xml:space="preserve">Khai thác gỗ, khai thác dầu khí và công nghiệp nhiệt điện. </w:t>
      </w:r>
    </w:p>
    <w:p w14:paraId="6B9A5281" w14:textId="77777777" w:rsidR="00DB2757" w:rsidRPr="00DB2757" w:rsidRDefault="00DB2757" w:rsidP="00DB2757">
      <w:pPr>
        <w:shd w:val="clear" w:color="auto" w:fill="FFFFFF"/>
        <w:spacing w:after="0" w:line="264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DB2757">
        <w:rPr>
          <w:rFonts w:ascii="Times New Roman" w:hAnsi="Times New Roman" w:cs="Times New Roman"/>
          <w:sz w:val="24"/>
          <w:szCs w:val="24"/>
        </w:rPr>
        <w:t xml:space="preserve">Khai thác than, khai thác dầu khí và công nghiệp điện lực. </w:t>
      </w:r>
    </w:p>
    <w:p w14:paraId="1A5C11E1" w14:textId="77777777" w:rsidR="00DB2757" w:rsidRPr="00DB2757" w:rsidRDefault="00DB2757" w:rsidP="00DB2757">
      <w:pPr>
        <w:tabs>
          <w:tab w:val="left" w:pos="5670"/>
        </w:tabs>
        <w:spacing w:after="0" w:line="264" w:lineRule="auto"/>
        <w:contextualSpacing/>
        <w:rPr>
          <w:rFonts w:ascii="Times New Roman" w:hAnsi="Times New Roman" w:cs="Times New Roman"/>
          <w:sz w:val="24"/>
          <w:szCs w:val="24"/>
          <w:lang w:val="vi-VN"/>
        </w:rPr>
      </w:pPr>
      <w:r w:rsidRPr="00DB2757">
        <w:rPr>
          <w:rFonts w:ascii="Times New Roman" w:hAnsi="Times New Roman" w:cs="Times New Roman"/>
          <w:b/>
          <w:sz w:val="24"/>
          <w:szCs w:val="24"/>
        </w:rPr>
        <w:t xml:space="preserve">Câu 11. </w:t>
      </w:r>
      <w:r w:rsidRPr="00DB2757">
        <w:rPr>
          <w:rFonts w:ascii="Times New Roman" w:hAnsi="Times New Roman" w:cs="Times New Roman"/>
          <w:bCs/>
          <w:sz w:val="24"/>
          <w:szCs w:val="24"/>
        </w:rPr>
        <w:t>D</w:t>
      </w:r>
      <w:r w:rsidRPr="00DB2757">
        <w:rPr>
          <w:rFonts w:ascii="Times New Roman" w:hAnsi="Times New Roman" w:cs="Times New Roman"/>
          <w:sz w:val="24"/>
          <w:szCs w:val="24"/>
        </w:rPr>
        <w:t>ịch vụ kinh doanh gồm</w:t>
      </w:r>
    </w:p>
    <w:p w14:paraId="5926B7AF" w14:textId="77777777" w:rsidR="00DB2757" w:rsidRPr="00DB2757" w:rsidRDefault="00DB2757" w:rsidP="00DB2757">
      <w:pPr>
        <w:spacing w:after="0" w:line="264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DB2757">
        <w:rPr>
          <w:rFonts w:ascii="Times New Roman" w:hAnsi="Times New Roman" w:cs="Times New Roman"/>
          <w:sz w:val="24"/>
          <w:szCs w:val="24"/>
        </w:rPr>
        <w:t xml:space="preserve">vận tải, bưu chính viễn thông, tài chính, bảo hiểm, kinh doanh tài sản, tư vấn. </w:t>
      </w:r>
    </w:p>
    <w:p w14:paraId="3D619156" w14:textId="77777777" w:rsidR="00DB2757" w:rsidRPr="00DB2757" w:rsidRDefault="00DB2757" w:rsidP="00DB2757">
      <w:pPr>
        <w:spacing w:after="0" w:line="264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DB2757">
        <w:rPr>
          <w:rFonts w:ascii="Times New Roman" w:hAnsi="Times New Roman" w:cs="Times New Roman"/>
          <w:sz w:val="24"/>
          <w:szCs w:val="24"/>
        </w:rPr>
        <w:t xml:space="preserve">bán buôn, bán lẻ, sửa chữa, du lịch, khách sạn, nhà hàng, các dịch vụ cá nhân. </w:t>
      </w:r>
    </w:p>
    <w:p w14:paraId="63116522" w14:textId="77777777" w:rsidR="00DB2757" w:rsidRPr="00DB2757" w:rsidRDefault="00DB2757" w:rsidP="00DB2757">
      <w:pPr>
        <w:spacing w:after="0" w:line="264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DB2757">
        <w:rPr>
          <w:rFonts w:ascii="Times New Roman" w:hAnsi="Times New Roman" w:cs="Times New Roman"/>
          <w:sz w:val="24"/>
          <w:szCs w:val="24"/>
        </w:rPr>
        <w:t xml:space="preserve">bán buôn, bán lẻ, sửa chữa, du lịch, khách sạn, nhà hàng, khoa học công nghệ. </w:t>
      </w:r>
    </w:p>
    <w:p w14:paraId="2D61C1D6" w14:textId="77777777" w:rsidR="00DB2757" w:rsidRPr="00DB2757" w:rsidRDefault="00DB2757" w:rsidP="00DB2757">
      <w:pPr>
        <w:spacing w:after="0" w:line="264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DB2757">
        <w:rPr>
          <w:rFonts w:ascii="Times New Roman" w:hAnsi="Times New Roman" w:cs="Times New Roman"/>
          <w:sz w:val="24"/>
          <w:szCs w:val="24"/>
        </w:rPr>
        <w:t xml:space="preserve">vận tải, bưu chính viễn thông, tài chính, bảo hiểm, kinh doanh tài sản, giáo dục. </w:t>
      </w:r>
    </w:p>
    <w:p w14:paraId="1A560B95" w14:textId="77777777" w:rsidR="00DB2757" w:rsidRPr="00DB2757" w:rsidRDefault="00DB2757" w:rsidP="00DB2757">
      <w:pPr>
        <w:spacing w:after="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b/>
          <w:sz w:val="24"/>
          <w:szCs w:val="24"/>
        </w:rPr>
        <w:t xml:space="preserve">Câu 12. </w:t>
      </w:r>
      <w:r w:rsidRPr="00DB2757">
        <w:rPr>
          <w:rFonts w:ascii="Times New Roman" w:hAnsi="Times New Roman" w:cs="Times New Roman"/>
          <w:sz w:val="24"/>
          <w:szCs w:val="24"/>
        </w:rPr>
        <w:t>Ngành dịch vụ nào duới đây thuộc nhóm dịch vụ tiêu dùng?</w:t>
      </w:r>
    </w:p>
    <w:p w14:paraId="720708A0" w14:textId="77777777" w:rsidR="00DB2757" w:rsidRPr="00DB2757" w:rsidRDefault="00DB2757" w:rsidP="00DB2757">
      <w:pPr>
        <w:tabs>
          <w:tab w:val="left" w:pos="2835"/>
          <w:tab w:val="left" w:pos="5670"/>
          <w:tab w:val="left" w:pos="8505"/>
        </w:tabs>
        <w:spacing w:after="0" w:line="264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DB2757">
        <w:rPr>
          <w:rFonts w:ascii="Times New Roman" w:hAnsi="Times New Roman" w:cs="Times New Roman"/>
          <w:sz w:val="24"/>
          <w:szCs w:val="24"/>
        </w:rPr>
        <w:t xml:space="preserve">Hoạt động đoàn thể. </w:t>
      </w:r>
      <w:r w:rsidRPr="00DB2757">
        <w:rPr>
          <w:rFonts w:ascii="Times New Roman" w:hAnsi="Times New Roman" w:cs="Times New Roman"/>
          <w:sz w:val="24"/>
          <w:szCs w:val="24"/>
        </w:rPr>
        <w:tab/>
      </w:r>
      <w:r w:rsidRPr="00DB2757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DB2757">
        <w:rPr>
          <w:rFonts w:ascii="Times New Roman" w:hAnsi="Times New Roman" w:cs="Times New Roman"/>
          <w:sz w:val="24"/>
          <w:szCs w:val="24"/>
        </w:rPr>
        <w:t xml:space="preserve">Hành chính công. </w:t>
      </w:r>
      <w:r w:rsidRPr="00DB2757">
        <w:rPr>
          <w:rFonts w:ascii="Times New Roman" w:hAnsi="Times New Roman" w:cs="Times New Roman"/>
          <w:sz w:val="24"/>
          <w:szCs w:val="24"/>
        </w:rPr>
        <w:tab/>
      </w:r>
      <w:r w:rsidRPr="00DB2757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DB2757">
        <w:rPr>
          <w:rFonts w:ascii="Times New Roman" w:hAnsi="Times New Roman" w:cs="Times New Roman"/>
          <w:sz w:val="24"/>
          <w:szCs w:val="24"/>
        </w:rPr>
        <w:t xml:space="preserve">Bán buôn, bán lẻ. </w:t>
      </w:r>
      <w:r w:rsidRPr="00DB2757">
        <w:rPr>
          <w:rFonts w:ascii="Times New Roman" w:hAnsi="Times New Roman" w:cs="Times New Roman"/>
          <w:sz w:val="24"/>
          <w:szCs w:val="24"/>
        </w:rPr>
        <w:tab/>
      </w:r>
      <w:r w:rsidRPr="00DB2757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DB2757">
        <w:rPr>
          <w:rFonts w:ascii="Times New Roman" w:hAnsi="Times New Roman" w:cs="Times New Roman"/>
          <w:sz w:val="24"/>
          <w:szCs w:val="24"/>
        </w:rPr>
        <w:t xml:space="preserve">Thông tin liên lạc. </w:t>
      </w:r>
    </w:p>
    <w:p w14:paraId="12E2D67E" w14:textId="77777777" w:rsidR="00DB2757" w:rsidRPr="00DB2757" w:rsidRDefault="00DB2757" w:rsidP="00DB2757">
      <w:pPr>
        <w:spacing w:after="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b/>
          <w:sz w:val="24"/>
          <w:szCs w:val="24"/>
        </w:rPr>
        <w:t xml:space="preserve">Câu 13. </w:t>
      </w:r>
      <w:r w:rsidRPr="00DB2757">
        <w:rPr>
          <w:rFonts w:ascii="Times New Roman" w:hAnsi="Times New Roman" w:cs="Times New Roman"/>
          <w:sz w:val="24"/>
          <w:szCs w:val="24"/>
        </w:rPr>
        <w:t>Những hoạt động nào sau đây được xếp vào nhóm dịch vụ tiêu dùng?</w:t>
      </w:r>
    </w:p>
    <w:p w14:paraId="234B56B3" w14:textId="77777777" w:rsidR="00DB2757" w:rsidRPr="00DB2757" w:rsidRDefault="00DB2757" w:rsidP="00DB2757">
      <w:pPr>
        <w:tabs>
          <w:tab w:val="left" w:pos="2835"/>
          <w:tab w:val="left" w:pos="5670"/>
          <w:tab w:val="left" w:pos="8505"/>
        </w:tabs>
        <w:spacing w:after="0" w:line="264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DB2757">
        <w:rPr>
          <w:rFonts w:ascii="Times New Roman" w:hAnsi="Times New Roman" w:cs="Times New Roman"/>
          <w:sz w:val="24"/>
          <w:szCs w:val="24"/>
        </w:rPr>
        <w:t xml:space="preserve">Giáo dục, y tế và bất động sản. </w:t>
      </w:r>
      <w:r w:rsidRPr="00DB2757">
        <w:rPr>
          <w:rFonts w:ascii="Times New Roman" w:hAnsi="Times New Roman" w:cs="Times New Roman"/>
          <w:sz w:val="24"/>
          <w:szCs w:val="24"/>
        </w:rPr>
        <w:tab/>
      </w:r>
      <w:r w:rsidRPr="00DB2757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DB2757">
        <w:rPr>
          <w:rFonts w:ascii="Times New Roman" w:hAnsi="Times New Roman" w:cs="Times New Roman"/>
          <w:sz w:val="24"/>
          <w:szCs w:val="24"/>
        </w:rPr>
        <w:t xml:space="preserve">Tài chính, bán buôn và bán lẻ. </w:t>
      </w:r>
    </w:p>
    <w:p w14:paraId="1C49C9FA" w14:textId="77777777" w:rsidR="00DB2757" w:rsidRPr="00DB2757" w:rsidRDefault="00DB2757" w:rsidP="00DB2757">
      <w:pPr>
        <w:tabs>
          <w:tab w:val="left" w:pos="2835"/>
          <w:tab w:val="left" w:pos="5670"/>
          <w:tab w:val="left" w:pos="8505"/>
        </w:tabs>
        <w:spacing w:after="0" w:line="264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DB2757">
        <w:rPr>
          <w:rFonts w:ascii="Times New Roman" w:hAnsi="Times New Roman" w:cs="Times New Roman"/>
          <w:sz w:val="24"/>
          <w:szCs w:val="24"/>
        </w:rPr>
        <w:t xml:space="preserve">Vận tải, bảo hiểm và viễn thông. </w:t>
      </w:r>
      <w:r w:rsidRPr="00DB2757">
        <w:rPr>
          <w:rFonts w:ascii="Times New Roman" w:hAnsi="Times New Roman" w:cs="Times New Roman"/>
          <w:sz w:val="24"/>
          <w:szCs w:val="24"/>
        </w:rPr>
        <w:tab/>
      </w:r>
      <w:r w:rsidRPr="00DB2757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DB2757">
        <w:rPr>
          <w:rFonts w:ascii="Times New Roman" w:hAnsi="Times New Roman" w:cs="Times New Roman"/>
          <w:sz w:val="24"/>
          <w:szCs w:val="24"/>
        </w:rPr>
        <w:t xml:space="preserve">Bán buôn, du lịch và giáo dục. </w:t>
      </w:r>
    </w:p>
    <w:p w14:paraId="55D63118" w14:textId="77777777" w:rsidR="00DB2757" w:rsidRPr="00DB2757" w:rsidRDefault="00DB2757" w:rsidP="00DB2757">
      <w:pPr>
        <w:spacing w:after="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b/>
          <w:sz w:val="24"/>
          <w:szCs w:val="24"/>
        </w:rPr>
        <w:t xml:space="preserve">Câu 14. </w:t>
      </w:r>
      <w:r w:rsidRPr="00DB2757">
        <w:rPr>
          <w:rFonts w:ascii="Times New Roman" w:hAnsi="Times New Roman" w:cs="Times New Roman"/>
          <w:sz w:val="24"/>
          <w:szCs w:val="24"/>
        </w:rPr>
        <w:t>Ở nhiều nước trên thế giới ngành dịch vụ được chia thành</w:t>
      </w:r>
    </w:p>
    <w:p w14:paraId="1526452E" w14:textId="77777777" w:rsidR="00DB2757" w:rsidRPr="00DB2757" w:rsidRDefault="00DB2757" w:rsidP="00DB2757">
      <w:pPr>
        <w:spacing w:after="0" w:line="264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DB2757">
        <w:rPr>
          <w:rFonts w:ascii="Times New Roman" w:hAnsi="Times New Roman" w:cs="Times New Roman"/>
          <w:sz w:val="24"/>
          <w:szCs w:val="24"/>
        </w:rPr>
        <w:t xml:space="preserve">dịch vụ công, dịch vụ sản xuất và dịch vụ tiêu dùng. </w:t>
      </w:r>
    </w:p>
    <w:p w14:paraId="7838B8EB" w14:textId="77777777" w:rsidR="00DB2757" w:rsidRPr="00DB2757" w:rsidRDefault="00DB2757" w:rsidP="00DB2757">
      <w:pPr>
        <w:spacing w:after="0" w:line="264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DB2757">
        <w:rPr>
          <w:rFonts w:ascii="Times New Roman" w:hAnsi="Times New Roman" w:cs="Times New Roman"/>
          <w:sz w:val="24"/>
          <w:szCs w:val="24"/>
        </w:rPr>
        <w:t xml:space="preserve">dịch vụ công, dịch vụ kinh doanh và dịch vụ tiêu dùng. </w:t>
      </w:r>
    </w:p>
    <w:p w14:paraId="331B0CF4" w14:textId="77777777" w:rsidR="00DB2757" w:rsidRPr="00DB2757" w:rsidRDefault="00DB2757" w:rsidP="00DB2757">
      <w:pPr>
        <w:spacing w:after="0" w:line="264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DB2757">
        <w:rPr>
          <w:rFonts w:ascii="Times New Roman" w:hAnsi="Times New Roman" w:cs="Times New Roman"/>
          <w:sz w:val="24"/>
          <w:szCs w:val="24"/>
        </w:rPr>
        <w:t xml:space="preserve">dịch vụ kinh doanh, dịch vụ sản xuất và dịch vụ tiêu dùng. </w:t>
      </w:r>
    </w:p>
    <w:p w14:paraId="2FCCB09A" w14:textId="77777777" w:rsidR="00DB2757" w:rsidRPr="00DB2757" w:rsidRDefault="00DB2757" w:rsidP="00DB2757">
      <w:pPr>
        <w:spacing w:after="0" w:line="264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DB2757">
        <w:rPr>
          <w:rFonts w:ascii="Times New Roman" w:hAnsi="Times New Roman" w:cs="Times New Roman"/>
          <w:sz w:val="24"/>
          <w:szCs w:val="24"/>
        </w:rPr>
        <w:t xml:space="preserve">dịch vụ bán buôn bán lẻ, dịch vụ sản xuất và dịch vụ tiêu dùng. </w:t>
      </w:r>
    </w:p>
    <w:p w14:paraId="5A9FD41E" w14:textId="77777777" w:rsidR="00DB2757" w:rsidRPr="00DB2757" w:rsidRDefault="00DB2757" w:rsidP="00DB2757">
      <w:pPr>
        <w:spacing w:after="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b/>
          <w:sz w:val="24"/>
          <w:szCs w:val="24"/>
        </w:rPr>
        <w:t xml:space="preserve">Câu 15. </w:t>
      </w:r>
      <w:r w:rsidRPr="00DB2757">
        <w:rPr>
          <w:rFonts w:ascii="Times New Roman" w:hAnsi="Times New Roman" w:cs="Times New Roman"/>
          <w:sz w:val="24"/>
          <w:szCs w:val="24"/>
        </w:rPr>
        <w:t>Giao thông vận tải, thông tin liên lạc, tài chính bảo hiểm…thuộc nhóm dịch vụ</w:t>
      </w:r>
    </w:p>
    <w:p w14:paraId="40996A60" w14:textId="77777777" w:rsidR="00DB2757" w:rsidRPr="00DB2757" w:rsidRDefault="00DB2757" w:rsidP="00DB2757">
      <w:pPr>
        <w:tabs>
          <w:tab w:val="left" w:pos="2835"/>
          <w:tab w:val="left" w:pos="5670"/>
          <w:tab w:val="left" w:pos="8505"/>
        </w:tabs>
        <w:spacing w:after="0" w:line="264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DB2757">
        <w:rPr>
          <w:rFonts w:ascii="Times New Roman" w:hAnsi="Times New Roman" w:cs="Times New Roman"/>
          <w:sz w:val="24"/>
          <w:szCs w:val="24"/>
        </w:rPr>
        <w:t xml:space="preserve">công. </w:t>
      </w:r>
      <w:r w:rsidRPr="00DB2757">
        <w:rPr>
          <w:rFonts w:ascii="Times New Roman" w:hAnsi="Times New Roman" w:cs="Times New Roman"/>
          <w:sz w:val="24"/>
          <w:szCs w:val="24"/>
        </w:rPr>
        <w:tab/>
      </w:r>
      <w:r w:rsidRPr="00DB2757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DB2757">
        <w:rPr>
          <w:rFonts w:ascii="Times New Roman" w:hAnsi="Times New Roman" w:cs="Times New Roman"/>
          <w:sz w:val="24"/>
          <w:szCs w:val="24"/>
        </w:rPr>
        <w:t xml:space="preserve">kinh doanh. </w:t>
      </w:r>
      <w:r w:rsidRPr="00DB2757">
        <w:rPr>
          <w:rFonts w:ascii="Times New Roman" w:hAnsi="Times New Roman" w:cs="Times New Roman"/>
          <w:sz w:val="24"/>
          <w:szCs w:val="24"/>
        </w:rPr>
        <w:tab/>
      </w:r>
      <w:r w:rsidRPr="00DB2757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DB2757">
        <w:rPr>
          <w:rFonts w:ascii="Times New Roman" w:hAnsi="Times New Roman" w:cs="Times New Roman"/>
          <w:sz w:val="24"/>
          <w:szCs w:val="24"/>
        </w:rPr>
        <w:t xml:space="preserve">tiêu dùng. </w:t>
      </w:r>
      <w:r w:rsidRPr="00DB2757">
        <w:rPr>
          <w:rFonts w:ascii="Times New Roman" w:hAnsi="Times New Roman" w:cs="Times New Roman"/>
          <w:sz w:val="24"/>
          <w:szCs w:val="24"/>
        </w:rPr>
        <w:tab/>
      </w:r>
      <w:r w:rsidRPr="00DB2757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DB2757">
        <w:rPr>
          <w:rFonts w:ascii="Times New Roman" w:hAnsi="Times New Roman" w:cs="Times New Roman"/>
          <w:sz w:val="24"/>
          <w:szCs w:val="24"/>
        </w:rPr>
        <w:t xml:space="preserve">sản xuất. </w:t>
      </w:r>
    </w:p>
    <w:p w14:paraId="5892B8CB" w14:textId="77777777" w:rsidR="00DB2757" w:rsidRPr="00DB2757" w:rsidRDefault="00DB2757" w:rsidP="00DB2757">
      <w:pPr>
        <w:spacing w:after="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b/>
          <w:bCs/>
          <w:sz w:val="24"/>
          <w:szCs w:val="24"/>
        </w:rPr>
        <w:t xml:space="preserve">Câu 16. </w:t>
      </w:r>
      <w:r w:rsidRPr="00DB2757">
        <w:rPr>
          <w:rFonts w:ascii="Times New Roman" w:hAnsi="Times New Roman" w:cs="Times New Roman"/>
          <w:sz w:val="24"/>
          <w:szCs w:val="24"/>
        </w:rPr>
        <w:t xml:space="preserve">Truyền thống văn hóa, phong tục tập quán ảnh hưởng đến sự phát triển và phân bố của ngành dịch vụ là. </w:t>
      </w:r>
    </w:p>
    <w:p w14:paraId="0FC82E5F" w14:textId="77777777" w:rsidR="00DB2757" w:rsidRPr="00DB2757" w:rsidRDefault="00DB2757" w:rsidP="00DB2757">
      <w:pPr>
        <w:tabs>
          <w:tab w:val="left" w:pos="2835"/>
          <w:tab w:val="left" w:pos="5670"/>
          <w:tab w:val="left" w:pos="8505"/>
        </w:tabs>
        <w:spacing w:after="0" w:line="264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DB2757">
        <w:rPr>
          <w:rFonts w:ascii="Times New Roman" w:hAnsi="Times New Roman" w:cs="Times New Roman"/>
          <w:sz w:val="24"/>
          <w:szCs w:val="24"/>
        </w:rPr>
        <w:t xml:space="preserve">Sức mua, nhu cầu dịch vụ. </w:t>
      </w:r>
      <w:r w:rsidRPr="00DB2757">
        <w:rPr>
          <w:rFonts w:ascii="Times New Roman" w:hAnsi="Times New Roman" w:cs="Times New Roman"/>
          <w:sz w:val="24"/>
          <w:szCs w:val="24"/>
        </w:rPr>
        <w:tab/>
      </w:r>
      <w:r w:rsidRPr="00DB2757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DB2757">
        <w:rPr>
          <w:rFonts w:ascii="Times New Roman" w:hAnsi="Times New Roman" w:cs="Times New Roman"/>
          <w:sz w:val="24"/>
          <w:szCs w:val="24"/>
        </w:rPr>
        <w:t xml:space="preserve">hình thức tổ chức mạng lưới ngành dịch vụ. </w:t>
      </w:r>
    </w:p>
    <w:p w14:paraId="0DA7B833" w14:textId="77777777" w:rsidR="00DB2757" w:rsidRPr="00DB2757" w:rsidRDefault="00DB2757" w:rsidP="00DB2757">
      <w:pPr>
        <w:tabs>
          <w:tab w:val="left" w:pos="2835"/>
          <w:tab w:val="left" w:pos="5670"/>
          <w:tab w:val="left" w:pos="8505"/>
        </w:tabs>
        <w:spacing w:after="0" w:line="264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C. </w:t>
      </w:r>
      <w:r w:rsidRPr="00DB2757">
        <w:rPr>
          <w:rFonts w:ascii="Times New Roman" w:hAnsi="Times New Roman" w:cs="Times New Roman"/>
          <w:sz w:val="24"/>
          <w:szCs w:val="24"/>
        </w:rPr>
        <w:t xml:space="preserve">phân bố mạng lưới ngành dịch vụ. </w:t>
      </w:r>
      <w:r w:rsidRPr="00DB2757">
        <w:rPr>
          <w:rFonts w:ascii="Times New Roman" w:hAnsi="Times New Roman" w:cs="Times New Roman"/>
          <w:sz w:val="24"/>
          <w:szCs w:val="24"/>
        </w:rPr>
        <w:tab/>
      </w:r>
      <w:r w:rsidRPr="00DB2757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DB2757">
        <w:rPr>
          <w:rFonts w:ascii="Times New Roman" w:hAnsi="Times New Roman" w:cs="Times New Roman"/>
          <w:sz w:val="24"/>
          <w:szCs w:val="24"/>
        </w:rPr>
        <w:t xml:space="preserve">nhịp độ phát triển và cơ cấu ngành dịch vụ. </w:t>
      </w:r>
    </w:p>
    <w:p w14:paraId="76522D27" w14:textId="77777777" w:rsidR="00DB2757" w:rsidRPr="00DB2757" w:rsidRDefault="00DB2757" w:rsidP="00DB2757">
      <w:pPr>
        <w:spacing w:after="0" w:line="264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B2757">
        <w:rPr>
          <w:rFonts w:ascii="Times New Roman" w:hAnsi="Times New Roman" w:cs="Times New Roman"/>
          <w:b/>
          <w:bCs/>
          <w:sz w:val="24"/>
          <w:szCs w:val="24"/>
        </w:rPr>
        <w:t>Câu 17</w:t>
      </w:r>
      <w:r w:rsidRPr="00DB2757">
        <w:rPr>
          <w:rFonts w:ascii="Times New Roman" w:hAnsi="Times New Roman" w:cs="Times New Roman"/>
          <w:sz w:val="24"/>
          <w:szCs w:val="24"/>
        </w:rPr>
        <w:t xml:space="preserve">. Trung tâm dịch vụ lớn nhất ở Việt Nam là </w:t>
      </w:r>
    </w:p>
    <w:p w14:paraId="499B2CF3" w14:textId="77777777" w:rsidR="00DB2757" w:rsidRPr="00DB2757" w:rsidRDefault="00DB2757" w:rsidP="00DB2757">
      <w:pPr>
        <w:tabs>
          <w:tab w:val="left" w:pos="2835"/>
          <w:tab w:val="left" w:pos="5670"/>
          <w:tab w:val="left" w:pos="8505"/>
        </w:tabs>
        <w:spacing w:after="0" w:line="264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DB2757">
        <w:rPr>
          <w:rFonts w:ascii="Times New Roman" w:hAnsi="Times New Roman" w:cs="Times New Roman"/>
          <w:sz w:val="24"/>
          <w:szCs w:val="24"/>
          <w:lang w:val="fr-FR"/>
        </w:rPr>
        <w:t>Đ</w:t>
      </w:r>
      <w:r w:rsidRPr="00DB2757">
        <w:rPr>
          <w:rFonts w:ascii="Times New Roman" w:hAnsi="Times New Roman" w:cs="Times New Roman"/>
          <w:sz w:val="24"/>
          <w:szCs w:val="24"/>
        </w:rPr>
        <w:t xml:space="preserve">à Nẵng. </w:t>
      </w:r>
      <w:r w:rsidRPr="00DB2757">
        <w:rPr>
          <w:rFonts w:ascii="Times New Roman" w:hAnsi="Times New Roman" w:cs="Times New Roman"/>
          <w:sz w:val="24"/>
          <w:szCs w:val="24"/>
        </w:rPr>
        <w:tab/>
      </w:r>
      <w:r w:rsidRPr="00DB2757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DB2757">
        <w:rPr>
          <w:rFonts w:ascii="Times New Roman" w:hAnsi="Times New Roman" w:cs="Times New Roman"/>
          <w:sz w:val="24"/>
          <w:szCs w:val="24"/>
          <w:lang w:val="fr-FR"/>
        </w:rPr>
        <w:t>N</w:t>
      </w:r>
      <w:r w:rsidRPr="00DB2757">
        <w:rPr>
          <w:rFonts w:ascii="Times New Roman" w:hAnsi="Times New Roman" w:cs="Times New Roman"/>
          <w:sz w:val="24"/>
          <w:szCs w:val="24"/>
        </w:rPr>
        <w:t xml:space="preserve">ha Trang. </w:t>
      </w:r>
      <w:r w:rsidRPr="00DB2757">
        <w:rPr>
          <w:rFonts w:ascii="Times New Roman" w:hAnsi="Times New Roman" w:cs="Times New Roman"/>
          <w:sz w:val="24"/>
          <w:szCs w:val="24"/>
        </w:rPr>
        <w:tab/>
      </w:r>
      <w:r w:rsidRPr="00DB2757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DB2757">
        <w:rPr>
          <w:rFonts w:ascii="Times New Roman" w:hAnsi="Times New Roman" w:cs="Times New Roman"/>
          <w:sz w:val="24"/>
          <w:szCs w:val="24"/>
        </w:rPr>
        <w:t xml:space="preserve">Hải Phòng. </w:t>
      </w:r>
      <w:r w:rsidRPr="00DB2757">
        <w:rPr>
          <w:rFonts w:ascii="Times New Roman" w:hAnsi="Times New Roman" w:cs="Times New Roman"/>
          <w:sz w:val="24"/>
          <w:szCs w:val="24"/>
        </w:rPr>
        <w:tab/>
      </w:r>
      <w:r w:rsidRPr="00DB2757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DB2757">
        <w:rPr>
          <w:rFonts w:ascii="Times New Roman" w:hAnsi="Times New Roman" w:cs="Times New Roman"/>
          <w:sz w:val="24"/>
          <w:szCs w:val="24"/>
        </w:rPr>
        <w:t xml:space="preserve">TP Hồ Chí Minh. </w:t>
      </w:r>
    </w:p>
    <w:p w14:paraId="611842D0" w14:textId="77777777" w:rsidR="00DB2757" w:rsidRPr="00DB2757" w:rsidRDefault="00DB2757" w:rsidP="00DB2757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b/>
          <w:sz w:val="24"/>
          <w:szCs w:val="24"/>
        </w:rPr>
        <w:t xml:space="preserve">Câu 18. </w:t>
      </w:r>
      <w:r w:rsidRPr="00DB2757">
        <w:rPr>
          <w:rFonts w:ascii="Times New Roman" w:hAnsi="Times New Roman" w:cs="Times New Roman"/>
          <w:sz w:val="24"/>
          <w:szCs w:val="24"/>
        </w:rPr>
        <w:t>Đường sắt và đường biển có ưu điểm giống nhau là</w:t>
      </w:r>
    </w:p>
    <w:p w14:paraId="7AC80BE9" w14:textId="77777777" w:rsidR="00DB2757" w:rsidRPr="00DB2757" w:rsidRDefault="00DB2757" w:rsidP="00DB2757">
      <w:pPr>
        <w:tabs>
          <w:tab w:val="left" w:pos="2835"/>
          <w:tab w:val="left" w:pos="5670"/>
          <w:tab w:val="left" w:pos="8505"/>
        </w:tabs>
        <w:spacing w:after="0" w:line="264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DB2757">
        <w:rPr>
          <w:rFonts w:ascii="Times New Roman" w:hAnsi="Times New Roman" w:cs="Times New Roman"/>
          <w:sz w:val="24"/>
          <w:szCs w:val="24"/>
        </w:rPr>
        <w:t xml:space="preserve">an toàn. </w:t>
      </w:r>
      <w:r w:rsidRPr="00DB2757">
        <w:rPr>
          <w:rFonts w:ascii="Times New Roman" w:hAnsi="Times New Roman" w:cs="Times New Roman"/>
          <w:sz w:val="24"/>
          <w:szCs w:val="24"/>
        </w:rPr>
        <w:tab/>
      </w:r>
      <w:r w:rsidRPr="00DB2757">
        <w:rPr>
          <w:rFonts w:ascii="Times New Roman" w:hAnsi="Times New Roman" w:cs="Times New Roman"/>
          <w:sz w:val="24"/>
          <w:szCs w:val="24"/>
        </w:rPr>
        <w:tab/>
      </w:r>
      <w:r w:rsidRPr="00DB2757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DB2757">
        <w:rPr>
          <w:rFonts w:ascii="Times New Roman" w:hAnsi="Times New Roman" w:cs="Times New Roman"/>
          <w:sz w:val="24"/>
          <w:szCs w:val="24"/>
        </w:rPr>
        <w:t xml:space="preserve">tính cơ động cao. </w:t>
      </w:r>
    </w:p>
    <w:p w14:paraId="677DEE7E" w14:textId="77777777" w:rsidR="00DB2757" w:rsidRPr="00DB2757" w:rsidRDefault="00DB2757" w:rsidP="00DB2757">
      <w:pPr>
        <w:tabs>
          <w:tab w:val="left" w:pos="2835"/>
          <w:tab w:val="left" w:pos="5670"/>
          <w:tab w:val="left" w:pos="8505"/>
        </w:tabs>
        <w:spacing w:after="0" w:line="264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DB2757">
        <w:rPr>
          <w:rFonts w:ascii="Times New Roman" w:hAnsi="Times New Roman" w:cs="Times New Roman"/>
          <w:sz w:val="24"/>
          <w:szCs w:val="24"/>
        </w:rPr>
        <w:t xml:space="preserve">tốc độ nhanh. </w:t>
      </w:r>
      <w:r w:rsidRPr="00DB2757">
        <w:rPr>
          <w:rFonts w:ascii="Times New Roman" w:hAnsi="Times New Roman" w:cs="Times New Roman"/>
          <w:sz w:val="24"/>
          <w:szCs w:val="24"/>
        </w:rPr>
        <w:tab/>
      </w:r>
      <w:r w:rsidRPr="00DB2757">
        <w:rPr>
          <w:rFonts w:ascii="Times New Roman" w:hAnsi="Times New Roman" w:cs="Times New Roman"/>
          <w:sz w:val="24"/>
          <w:szCs w:val="24"/>
        </w:rPr>
        <w:tab/>
      </w:r>
      <w:r w:rsidRPr="00DB2757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DB2757">
        <w:rPr>
          <w:rFonts w:ascii="Times New Roman" w:hAnsi="Times New Roman" w:cs="Times New Roman"/>
          <w:sz w:val="24"/>
          <w:szCs w:val="24"/>
        </w:rPr>
        <w:t xml:space="preserve">chở được hàng nặng, cồng kềnh. </w:t>
      </w:r>
    </w:p>
    <w:p w14:paraId="6533338F" w14:textId="77777777" w:rsidR="00DB2757" w:rsidRPr="00DB2757" w:rsidRDefault="00DB2757" w:rsidP="00DB2757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b/>
          <w:sz w:val="24"/>
          <w:szCs w:val="24"/>
        </w:rPr>
        <w:t>Câu 19</w:t>
      </w:r>
      <w:r w:rsidRPr="00DB2757">
        <w:rPr>
          <w:rFonts w:ascii="Times New Roman" w:hAnsi="Times New Roman" w:cs="Times New Roman"/>
          <w:sz w:val="24"/>
          <w:szCs w:val="24"/>
        </w:rPr>
        <w:t xml:space="preserve">. Nhược điểm lớn nhất của ngành đường ôtô là </w:t>
      </w:r>
    </w:p>
    <w:p w14:paraId="784DE257" w14:textId="77777777" w:rsidR="00DB2757" w:rsidRPr="00DB2757" w:rsidRDefault="00DB2757" w:rsidP="00DB2757">
      <w:pPr>
        <w:tabs>
          <w:tab w:val="left" w:pos="2835"/>
          <w:tab w:val="left" w:pos="5670"/>
          <w:tab w:val="left" w:pos="8505"/>
        </w:tabs>
        <w:spacing w:after="0" w:line="264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DB2757">
        <w:rPr>
          <w:rFonts w:ascii="Times New Roman" w:hAnsi="Times New Roman" w:cs="Times New Roman"/>
          <w:sz w:val="24"/>
          <w:szCs w:val="24"/>
        </w:rPr>
        <w:t xml:space="preserve">chí phí xây dựng cầu đường quá lớn. </w:t>
      </w:r>
      <w:r w:rsidRPr="00DB2757">
        <w:rPr>
          <w:rFonts w:ascii="Times New Roman" w:hAnsi="Times New Roman" w:cs="Times New Roman"/>
          <w:sz w:val="24"/>
          <w:szCs w:val="24"/>
        </w:rPr>
        <w:tab/>
      </w:r>
      <w:r w:rsidRPr="00DB2757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DB2757">
        <w:rPr>
          <w:rFonts w:ascii="Times New Roman" w:hAnsi="Times New Roman" w:cs="Times New Roman"/>
          <w:sz w:val="24"/>
          <w:szCs w:val="24"/>
        </w:rPr>
        <w:t xml:space="preserve">tình trạng tắt nghẽn giao thông vào giờ cao điểm. </w:t>
      </w:r>
    </w:p>
    <w:p w14:paraId="5EF12B4D" w14:textId="77777777" w:rsidR="00DB2757" w:rsidRPr="00DB2757" w:rsidRDefault="00DB2757" w:rsidP="00DB2757">
      <w:pPr>
        <w:tabs>
          <w:tab w:val="left" w:pos="2835"/>
          <w:tab w:val="left" w:pos="5670"/>
          <w:tab w:val="left" w:pos="8505"/>
        </w:tabs>
        <w:spacing w:after="0" w:line="264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DB2757">
        <w:rPr>
          <w:rFonts w:ascii="Times New Roman" w:hAnsi="Times New Roman" w:cs="Times New Roman"/>
          <w:sz w:val="24"/>
          <w:szCs w:val="24"/>
        </w:rPr>
        <w:t xml:space="preserve">gây ra những vấn đề nghiêm trọng về môi trường. </w:t>
      </w:r>
      <w:r w:rsidRPr="00DB2757">
        <w:rPr>
          <w:rFonts w:ascii="Times New Roman" w:hAnsi="Times New Roman" w:cs="Times New Roman"/>
          <w:sz w:val="24"/>
          <w:szCs w:val="24"/>
        </w:rPr>
        <w:tab/>
      </w:r>
      <w:r w:rsidRPr="00DB2757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DB2757">
        <w:rPr>
          <w:rFonts w:ascii="Times New Roman" w:hAnsi="Times New Roman" w:cs="Times New Roman"/>
          <w:sz w:val="24"/>
          <w:szCs w:val="24"/>
        </w:rPr>
        <w:t xml:space="preserve">độ an toàn chưa cao thường xuyên xảy ra tai nạn. </w:t>
      </w:r>
    </w:p>
    <w:p w14:paraId="65170103" w14:textId="77777777" w:rsidR="00DB2757" w:rsidRPr="00DB2757" w:rsidRDefault="00DB2757" w:rsidP="00DB2757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b/>
          <w:sz w:val="24"/>
          <w:szCs w:val="24"/>
        </w:rPr>
        <w:t xml:space="preserve">Câu 20. </w:t>
      </w:r>
      <w:r w:rsidRPr="00DB2757">
        <w:rPr>
          <w:rFonts w:ascii="Times New Roman" w:hAnsi="Times New Roman" w:cs="Times New Roman"/>
          <w:sz w:val="24"/>
          <w:szCs w:val="24"/>
        </w:rPr>
        <w:t xml:space="preserve">Ưu điểm lớn nhất của ngành hàng không là </w:t>
      </w:r>
    </w:p>
    <w:p w14:paraId="3E8EBA57" w14:textId="77777777" w:rsidR="00DB2757" w:rsidRPr="00DB2757" w:rsidRDefault="00DB2757" w:rsidP="00DB2757">
      <w:pPr>
        <w:tabs>
          <w:tab w:val="left" w:pos="2835"/>
          <w:tab w:val="left" w:pos="5670"/>
          <w:tab w:val="left" w:pos="8505"/>
        </w:tabs>
        <w:spacing w:after="0" w:line="264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DB2757">
        <w:rPr>
          <w:rFonts w:ascii="Times New Roman" w:hAnsi="Times New Roman" w:cs="Times New Roman"/>
          <w:sz w:val="24"/>
          <w:szCs w:val="24"/>
        </w:rPr>
        <w:t xml:space="preserve">ít gây ra những vấn đề về môi trường. </w:t>
      </w:r>
      <w:r w:rsidRPr="00DB2757">
        <w:rPr>
          <w:rFonts w:ascii="Times New Roman" w:hAnsi="Times New Roman" w:cs="Times New Roman"/>
          <w:sz w:val="24"/>
          <w:szCs w:val="24"/>
        </w:rPr>
        <w:tab/>
      </w:r>
      <w:r w:rsidRPr="00DB2757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DB2757">
        <w:rPr>
          <w:rFonts w:ascii="Times New Roman" w:hAnsi="Times New Roman" w:cs="Times New Roman"/>
          <w:sz w:val="24"/>
          <w:szCs w:val="24"/>
        </w:rPr>
        <w:t xml:space="preserve">vận chuyển được khối lượng hàng hóa lớn. </w:t>
      </w:r>
    </w:p>
    <w:p w14:paraId="048F64D0" w14:textId="77777777" w:rsidR="00DB2757" w:rsidRPr="00DB2757" w:rsidRDefault="00DB2757" w:rsidP="00DB2757">
      <w:pPr>
        <w:tabs>
          <w:tab w:val="left" w:pos="2835"/>
          <w:tab w:val="left" w:pos="5670"/>
          <w:tab w:val="left" w:pos="8505"/>
        </w:tabs>
        <w:spacing w:after="0" w:line="264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DB2757">
        <w:rPr>
          <w:rFonts w:ascii="Times New Roman" w:hAnsi="Times New Roman" w:cs="Times New Roman"/>
          <w:sz w:val="24"/>
          <w:szCs w:val="24"/>
        </w:rPr>
        <w:t xml:space="preserve">tốc độ vận chuyển nhanh nhất. </w:t>
      </w:r>
      <w:r w:rsidRPr="00DB2757">
        <w:rPr>
          <w:rFonts w:ascii="Times New Roman" w:hAnsi="Times New Roman" w:cs="Times New Roman"/>
          <w:sz w:val="24"/>
          <w:szCs w:val="24"/>
        </w:rPr>
        <w:tab/>
      </w:r>
      <w:r w:rsidRPr="00DB2757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DB2757">
        <w:rPr>
          <w:rFonts w:ascii="Times New Roman" w:hAnsi="Times New Roman" w:cs="Times New Roman"/>
          <w:sz w:val="24"/>
          <w:szCs w:val="24"/>
        </w:rPr>
        <w:t xml:space="preserve">an toàn và tiện nghi. </w:t>
      </w:r>
    </w:p>
    <w:p w14:paraId="0C1B44CD" w14:textId="77777777" w:rsidR="00DB2757" w:rsidRPr="00DB2757" w:rsidRDefault="00DB2757" w:rsidP="00DB2757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b/>
          <w:sz w:val="24"/>
          <w:szCs w:val="24"/>
        </w:rPr>
        <w:t>Câu 21</w:t>
      </w:r>
      <w:r w:rsidRPr="00DB2757">
        <w:rPr>
          <w:rFonts w:ascii="Times New Roman" w:hAnsi="Times New Roman" w:cs="Times New Roman"/>
          <w:sz w:val="24"/>
          <w:szCs w:val="24"/>
        </w:rPr>
        <w:t xml:space="preserve">. Khu vực nào sau đây tập trung nhiều cảng biển của thế giới? </w:t>
      </w:r>
    </w:p>
    <w:p w14:paraId="0D2B19A8" w14:textId="77777777" w:rsidR="00DB2757" w:rsidRPr="00DB2757" w:rsidRDefault="00DB2757" w:rsidP="00DB2757">
      <w:pPr>
        <w:tabs>
          <w:tab w:val="left" w:pos="2835"/>
          <w:tab w:val="left" w:pos="5670"/>
          <w:tab w:val="left" w:pos="8505"/>
        </w:tabs>
        <w:spacing w:after="0" w:line="264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DB2757">
        <w:rPr>
          <w:rFonts w:ascii="Times New Roman" w:hAnsi="Times New Roman" w:cs="Times New Roman"/>
          <w:sz w:val="24"/>
          <w:szCs w:val="24"/>
        </w:rPr>
        <w:t xml:space="preserve">Thái Bình Dương. </w:t>
      </w:r>
      <w:r w:rsidRPr="00DB2757">
        <w:rPr>
          <w:rFonts w:ascii="Times New Roman" w:hAnsi="Times New Roman" w:cs="Times New Roman"/>
          <w:sz w:val="24"/>
          <w:szCs w:val="24"/>
        </w:rPr>
        <w:tab/>
      </w:r>
      <w:r w:rsidRPr="00DB2757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DB2757">
        <w:rPr>
          <w:rFonts w:ascii="Times New Roman" w:hAnsi="Times New Roman" w:cs="Times New Roman"/>
          <w:sz w:val="24"/>
          <w:szCs w:val="24"/>
        </w:rPr>
        <w:t xml:space="preserve">Đại Tây Dương. </w:t>
      </w:r>
      <w:r w:rsidRPr="00DB2757">
        <w:rPr>
          <w:rFonts w:ascii="Times New Roman" w:hAnsi="Times New Roman" w:cs="Times New Roman"/>
          <w:sz w:val="24"/>
          <w:szCs w:val="24"/>
        </w:rPr>
        <w:tab/>
      </w:r>
      <w:r w:rsidRPr="00DB2757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DB2757">
        <w:rPr>
          <w:rFonts w:ascii="Times New Roman" w:hAnsi="Times New Roman" w:cs="Times New Roman"/>
          <w:sz w:val="24"/>
          <w:szCs w:val="24"/>
        </w:rPr>
        <w:t xml:space="preserve">Ấn Độ Dương. </w:t>
      </w:r>
      <w:r w:rsidRPr="00DB2757">
        <w:rPr>
          <w:rFonts w:ascii="Times New Roman" w:hAnsi="Times New Roman" w:cs="Times New Roman"/>
          <w:sz w:val="24"/>
          <w:szCs w:val="24"/>
        </w:rPr>
        <w:tab/>
      </w:r>
      <w:r w:rsidRPr="00DB2757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DB2757">
        <w:rPr>
          <w:rFonts w:ascii="Times New Roman" w:hAnsi="Times New Roman" w:cs="Times New Roman"/>
          <w:sz w:val="24"/>
          <w:szCs w:val="24"/>
        </w:rPr>
        <w:t xml:space="preserve">Bắc Băng Dương. </w:t>
      </w:r>
    </w:p>
    <w:p w14:paraId="498409D0" w14:textId="77777777" w:rsidR="00DB2757" w:rsidRPr="00DB2757" w:rsidRDefault="00DB2757" w:rsidP="00DB2757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b/>
          <w:sz w:val="24"/>
          <w:szCs w:val="24"/>
        </w:rPr>
        <w:t>Câu 22</w:t>
      </w:r>
      <w:r w:rsidRPr="00DB2757">
        <w:rPr>
          <w:rFonts w:ascii="Times New Roman" w:hAnsi="Times New Roman" w:cs="Times New Roman"/>
          <w:sz w:val="24"/>
          <w:szCs w:val="24"/>
        </w:rPr>
        <w:t>. Ưu điểm của ngành giao thông vận tải đường sắt là</w:t>
      </w:r>
    </w:p>
    <w:p w14:paraId="69794AD9" w14:textId="77777777" w:rsidR="00DB2757" w:rsidRPr="00DB2757" w:rsidRDefault="00DB2757" w:rsidP="00DB2757">
      <w:pPr>
        <w:spacing w:after="0" w:line="264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DB2757">
        <w:rPr>
          <w:rFonts w:ascii="Times New Roman" w:hAnsi="Times New Roman" w:cs="Times New Roman"/>
          <w:sz w:val="24"/>
          <w:szCs w:val="24"/>
        </w:rPr>
        <w:t xml:space="preserve">vận tốc nhanh, đảm nhận vận chuyển quốc tế. </w:t>
      </w:r>
    </w:p>
    <w:p w14:paraId="6D396250" w14:textId="77777777" w:rsidR="00DB2757" w:rsidRPr="00DB2757" w:rsidRDefault="00DB2757" w:rsidP="00DB2757">
      <w:pPr>
        <w:spacing w:after="0" w:line="264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DB2757">
        <w:rPr>
          <w:rFonts w:ascii="Times New Roman" w:hAnsi="Times New Roman" w:cs="Times New Roman"/>
          <w:sz w:val="24"/>
          <w:szCs w:val="24"/>
        </w:rPr>
        <w:t xml:space="preserve">vận chuyển được các hàng nặng, ổn định, giá rẻ. </w:t>
      </w:r>
    </w:p>
    <w:p w14:paraId="4D7D7E17" w14:textId="77777777" w:rsidR="00DB2757" w:rsidRPr="00DB2757" w:rsidRDefault="00DB2757" w:rsidP="00DB2757">
      <w:pPr>
        <w:spacing w:after="0" w:line="264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DB2757">
        <w:rPr>
          <w:rFonts w:ascii="Times New Roman" w:hAnsi="Times New Roman" w:cs="Times New Roman"/>
          <w:sz w:val="24"/>
          <w:szCs w:val="24"/>
        </w:rPr>
        <w:t xml:space="preserve">tiện lợi, cơ động, thích nghi cao với các điều kiện địa hình. </w:t>
      </w:r>
    </w:p>
    <w:p w14:paraId="625B08E7" w14:textId="77777777" w:rsidR="00DB2757" w:rsidRPr="00DB2757" w:rsidRDefault="00DB2757" w:rsidP="00DB2757">
      <w:pPr>
        <w:spacing w:after="0" w:line="264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DB2757">
        <w:rPr>
          <w:rFonts w:ascii="Times New Roman" w:hAnsi="Times New Roman" w:cs="Times New Roman"/>
          <w:sz w:val="24"/>
          <w:szCs w:val="24"/>
        </w:rPr>
        <w:t xml:space="preserve">tốc độ vận chuyển nhanh mà không phượng tiện nào sánh kịp. </w:t>
      </w:r>
    </w:p>
    <w:p w14:paraId="597169DF" w14:textId="77777777" w:rsidR="00DB2757" w:rsidRPr="00DB2757" w:rsidRDefault="00DB2757" w:rsidP="00DB2757">
      <w:pPr>
        <w:spacing w:after="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b/>
          <w:sz w:val="24"/>
          <w:szCs w:val="24"/>
        </w:rPr>
        <w:t xml:space="preserve">Câu 23. </w:t>
      </w:r>
      <w:r w:rsidRPr="00DB2757">
        <w:rPr>
          <w:rFonts w:ascii="Times New Roman" w:hAnsi="Times New Roman" w:cs="Times New Roman"/>
          <w:sz w:val="24"/>
          <w:szCs w:val="24"/>
        </w:rPr>
        <w:t>Nhân tố nào sau đây có ảnh hưởng đến sức mua và nhu cầu dịch vụ?</w:t>
      </w:r>
    </w:p>
    <w:p w14:paraId="6EF775B0" w14:textId="77777777" w:rsidR="00DB2757" w:rsidRPr="00DB2757" w:rsidRDefault="00DB2757" w:rsidP="00DB2757">
      <w:pPr>
        <w:tabs>
          <w:tab w:val="left" w:pos="2835"/>
          <w:tab w:val="left" w:pos="5670"/>
          <w:tab w:val="left" w:pos="8505"/>
        </w:tabs>
        <w:spacing w:after="0" w:line="264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DB2757">
        <w:rPr>
          <w:rFonts w:ascii="Times New Roman" w:hAnsi="Times New Roman" w:cs="Times New Roman"/>
          <w:sz w:val="24"/>
          <w:szCs w:val="24"/>
        </w:rPr>
        <w:t xml:space="preserve">Tài nguyên thiên nhiên. </w:t>
      </w:r>
      <w:r w:rsidRPr="00DB2757">
        <w:rPr>
          <w:rFonts w:ascii="Times New Roman" w:hAnsi="Times New Roman" w:cs="Times New Roman"/>
          <w:sz w:val="24"/>
          <w:szCs w:val="24"/>
        </w:rPr>
        <w:tab/>
      </w:r>
      <w:r w:rsidRPr="00DB2757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DB2757">
        <w:rPr>
          <w:rFonts w:ascii="Times New Roman" w:hAnsi="Times New Roman" w:cs="Times New Roman"/>
          <w:sz w:val="24"/>
          <w:szCs w:val="24"/>
        </w:rPr>
        <w:t xml:space="preserve">Di sản văn hóa, lịch sử. </w:t>
      </w:r>
    </w:p>
    <w:p w14:paraId="266ACD70" w14:textId="77777777" w:rsidR="00DB2757" w:rsidRPr="00DB2757" w:rsidRDefault="00DB2757" w:rsidP="00DB2757">
      <w:pPr>
        <w:tabs>
          <w:tab w:val="left" w:pos="2835"/>
          <w:tab w:val="left" w:pos="5670"/>
          <w:tab w:val="left" w:pos="8505"/>
        </w:tabs>
        <w:spacing w:after="0" w:line="264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757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DB2757">
        <w:rPr>
          <w:rFonts w:ascii="Times New Roman" w:hAnsi="Times New Roman" w:cs="Times New Roman"/>
          <w:sz w:val="24"/>
          <w:szCs w:val="24"/>
        </w:rPr>
        <w:t xml:space="preserve">Phân bố điểm dân cư. </w:t>
      </w:r>
      <w:r w:rsidRPr="00DB2757">
        <w:rPr>
          <w:rFonts w:ascii="Times New Roman" w:hAnsi="Times New Roman" w:cs="Times New Roman"/>
          <w:sz w:val="24"/>
          <w:szCs w:val="24"/>
        </w:rPr>
        <w:tab/>
      </w:r>
      <w:r w:rsidRPr="00DB2757">
        <w:rPr>
          <w:rFonts w:ascii="Times New Roman" w:hAnsi="Times New Roman" w:cs="Times New Roman"/>
          <w:sz w:val="24"/>
          <w:szCs w:val="24"/>
        </w:rPr>
        <w:tab/>
      </w:r>
      <w:r w:rsidRPr="00DB2757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DB2757">
        <w:rPr>
          <w:rFonts w:ascii="Times New Roman" w:hAnsi="Times New Roman" w:cs="Times New Roman"/>
          <w:sz w:val="24"/>
          <w:szCs w:val="24"/>
        </w:rPr>
        <w:t xml:space="preserve">Mức sống và nhu cầu thực tế. </w:t>
      </w:r>
    </w:p>
    <w:p w14:paraId="6A57F5C3" w14:textId="77777777" w:rsidR="00DB2757" w:rsidRPr="00DB2757" w:rsidRDefault="00DB2757" w:rsidP="00DB2757">
      <w:pPr>
        <w:spacing w:after="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b/>
          <w:sz w:val="24"/>
          <w:szCs w:val="24"/>
        </w:rPr>
        <w:t xml:space="preserve">Câu 24. </w:t>
      </w:r>
      <w:r w:rsidRPr="00DB2757">
        <w:rPr>
          <w:rFonts w:ascii="Times New Roman" w:hAnsi="Times New Roman" w:cs="Times New Roman"/>
          <w:sz w:val="24"/>
          <w:szCs w:val="24"/>
        </w:rPr>
        <w:t>Thị trường hoạt động theo quy luật</w:t>
      </w:r>
    </w:p>
    <w:p w14:paraId="4B7C1CE5" w14:textId="77777777" w:rsidR="00DB2757" w:rsidRPr="00DB2757" w:rsidRDefault="00DB2757" w:rsidP="00DB2757">
      <w:pPr>
        <w:tabs>
          <w:tab w:val="left" w:pos="2835"/>
          <w:tab w:val="left" w:pos="5670"/>
          <w:tab w:val="left" w:pos="8505"/>
        </w:tabs>
        <w:spacing w:after="0" w:line="264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DB2757">
        <w:rPr>
          <w:rFonts w:ascii="Times New Roman" w:hAnsi="Times New Roman" w:cs="Times New Roman"/>
          <w:sz w:val="24"/>
          <w:szCs w:val="24"/>
        </w:rPr>
        <w:t xml:space="preserve">cung và cầu. </w:t>
      </w:r>
      <w:r w:rsidRPr="00DB2757">
        <w:rPr>
          <w:rFonts w:ascii="Times New Roman" w:hAnsi="Times New Roman" w:cs="Times New Roman"/>
          <w:sz w:val="24"/>
          <w:szCs w:val="24"/>
        </w:rPr>
        <w:tab/>
      </w:r>
      <w:r w:rsidRPr="00DB2757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DB2757">
        <w:rPr>
          <w:rFonts w:ascii="Times New Roman" w:hAnsi="Times New Roman" w:cs="Times New Roman"/>
          <w:sz w:val="24"/>
          <w:szCs w:val="24"/>
        </w:rPr>
        <w:t xml:space="preserve">mua và bán. </w:t>
      </w:r>
      <w:r w:rsidRPr="00DB2757">
        <w:rPr>
          <w:rFonts w:ascii="Times New Roman" w:hAnsi="Times New Roman" w:cs="Times New Roman"/>
          <w:sz w:val="24"/>
          <w:szCs w:val="24"/>
        </w:rPr>
        <w:tab/>
      </w:r>
      <w:r w:rsidRPr="00DB2757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DB2757">
        <w:rPr>
          <w:rFonts w:ascii="Times New Roman" w:hAnsi="Times New Roman" w:cs="Times New Roman"/>
          <w:sz w:val="24"/>
          <w:szCs w:val="24"/>
        </w:rPr>
        <w:t xml:space="preserve">sản xuất và tiêu dùng. </w:t>
      </w:r>
      <w:r w:rsidRPr="00DB2757">
        <w:rPr>
          <w:rFonts w:ascii="Times New Roman" w:hAnsi="Times New Roman" w:cs="Times New Roman"/>
          <w:sz w:val="24"/>
          <w:szCs w:val="24"/>
        </w:rPr>
        <w:tab/>
      </w:r>
      <w:r w:rsidRPr="00DB2757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DB2757">
        <w:rPr>
          <w:rFonts w:ascii="Times New Roman" w:hAnsi="Times New Roman" w:cs="Times New Roman"/>
          <w:sz w:val="24"/>
          <w:szCs w:val="24"/>
        </w:rPr>
        <w:t xml:space="preserve">xuất và nhập. </w:t>
      </w:r>
    </w:p>
    <w:p w14:paraId="736D5BF9" w14:textId="77777777" w:rsidR="00DB2757" w:rsidRPr="00DB2757" w:rsidRDefault="00DB2757" w:rsidP="00DB2757">
      <w:pPr>
        <w:spacing w:after="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b/>
          <w:sz w:val="24"/>
          <w:szCs w:val="24"/>
        </w:rPr>
        <w:t xml:space="preserve">Câu 25. </w:t>
      </w:r>
      <w:r w:rsidRPr="00DB2757">
        <w:rPr>
          <w:rFonts w:ascii="Times New Roman" w:hAnsi="Times New Roman" w:cs="Times New Roman"/>
          <w:sz w:val="24"/>
          <w:szCs w:val="24"/>
        </w:rPr>
        <w:t>Đặc điểm nào sau đây đúng với hoạt động của ngành ngoại thương?</w:t>
      </w:r>
    </w:p>
    <w:p w14:paraId="456E570B" w14:textId="77777777" w:rsidR="00DB2757" w:rsidRPr="00DB2757" w:rsidRDefault="00DB2757" w:rsidP="00DB2757">
      <w:pPr>
        <w:tabs>
          <w:tab w:val="left" w:pos="2835"/>
          <w:tab w:val="left" w:pos="5670"/>
          <w:tab w:val="left" w:pos="8505"/>
        </w:tabs>
        <w:spacing w:after="0" w:line="264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DB2757">
        <w:rPr>
          <w:rFonts w:ascii="Times New Roman" w:hAnsi="Times New Roman" w:cs="Times New Roman"/>
          <w:sz w:val="24"/>
          <w:szCs w:val="24"/>
        </w:rPr>
        <w:t xml:space="preserve">Gắn thị trường trong nước với thị trường thế giới. </w:t>
      </w:r>
      <w:r w:rsidRPr="00DB2757">
        <w:rPr>
          <w:rFonts w:ascii="Times New Roman" w:hAnsi="Times New Roman" w:cs="Times New Roman"/>
          <w:sz w:val="24"/>
          <w:szCs w:val="24"/>
        </w:rPr>
        <w:tab/>
      </w:r>
      <w:r w:rsidRPr="00DB2757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DB2757">
        <w:rPr>
          <w:rFonts w:ascii="Times New Roman" w:hAnsi="Times New Roman" w:cs="Times New Roman"/>
          <w:sz w:val="24"/>
          <w:szCs w:val="24"/>
        </w:rPr>
        <w:t xml:space="preserve">Trao đổi hàng hóa, dịch vụ trong một quốc gia. </w:t>
      </w:r>
    </w:p>
    <w:p w14:paraId="350E16F1" w14:textId="77777777" w:rsidR="00DB2757" w:rsidRPr="00DB2757" w:rsidRDefault="00DB2757" w:rsidP="00DB2757">
      <w:pPr>
        <w:tabs>
          <w:tab w:val="left" w:pos="2835"/>
          <w:tab w:val="left" w:pos="5670"/>
          <w:tab w:val="left" w:pos="8505"/>
        </w:tabs>
        <w:spacing w:after="0" w:line="264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DB2757">
        <w:rPr>
          <w:rFonts w:ascii="Times New Roman" w:hAnsi="Times New Roman" w:cs="Times New Roman"/>
          <w:sz w:val="24"/>
          <w:szCs w:val="24"/>
        </w:rPr>
        <w:t xml:space="preserve">Liên kết thị trường các vùng trong một nước. </w:t>
      </w:r>
      <w:r w:rsidRPr="00DB2757">
        <w:rPr>
          <w:rFonts w:ascii="Times New Roman" w:hAnsi="Times New Roman" w:cs="Times New Roman"/>
          <w:sz w:val="24"/>
          <w:szCs w:val="24"/>
        </w:rPr>
        <w:tab/>
      </w:r>
      <w:r w:rsidRPr="00DB2757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DB2757">
        <w:rPr>
          <w:rFonts w:ascii="Times New Roman" w:hAnsi="Times New Roman" w:cs="Times New Roman"/>
          <w:sz w:val="24"/>
          <w:szCs w:val="24"/>
        </w:rPr>
        <w:t xml:space="preserve">Hợp tác sản xuất các mặt hàng xuất khẩu. </w:t>
      </w:r>
    </w:p>
    <w:p w14:paraId="7892DC23" w14:textId="77777777" w:rsidR="00DB2757" w:rsidRPr="00DB2757" w:rsidRDefault="00DB2757" w:rsidP="00DB2757">
      <w:pPr>
        <w:spacing w:after="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b/>
          <w:sz w:val="24"/>
          <w:szCs w:val="24"/>
        </w:rPr>
        <w:t xml:space="preserve">Câu 26. </w:t>
      </w:r>
      <w:r w:rsidRPr="00DB2757">
        <w:rPr>
          <w:rFonts w:ascii="Times New Roman" w:hAnsi="Times New Roman" w:cs="Times New Roman"/>
          <w:sz w:val="24"/>
          <w:szCs w:val="24"/>
        </w:rPr>
        <w:t>Chức năng của môi trường là</w:t>
      </w:r>
    </w:p>
    <w:p w14:paraId="35141A95" w14:textId="77777777" w:rsidR="00DB2757" w:rsidRPr="00DB2757" w:rsidRDefault="00DB2757" w:rsidP="00DB2757">
      <w:pPr>
        <w:spacing w:after="0" w:line="264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DB2757">
        <w:rPr>
          <w:rFonts w:ascii="Times New Roman" w:hAnsi="Times New Roman" w:cs="Times New Roman"/>
          <w:sz w:val="24"/>
          <w:szCs w:val="24"/>
        </w:rPr>
        <w:t>không gian sống và cung cấp tài nguyên thiên nhiên.</w:t>
      </w:r>
    </w:p>
    <w:p w14:paraId="5F4CA74F" w14:textId="77777777" w:rsidR="00DB2757" w:rsidRPr="00DB2757" w:rsidRDefault="00DB2757" w:rsidP="00DB2757">
      <w:pPr>
        <w:spacing w:after="0" w:line="264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DB2757">
        <w:rPr>
          <w:rFonts w:ascii="Times New Roman" w:hAnsi="Times New Roman" w:cs="Times New Roman"/>
          <w:sz w:val="24"/>
          <w:szCs w:val="24"/>
        </w:rPr>
        <w:t>không gian sống và chứa đựng phế thải của con người.</w:t>
      </w:r>
    </w:p>
    <w:p w14:paraId="1ABB7218" w14:textId="77777777" w:rsidR="00DB2757" w:rsidRPr="00DB2757" w:rsidRDefault="00DB2757" w:rsidP="00DB2757">
      <w:pPr>
        <w:spacing w:after="0" w:line="264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DB2757">
        <w:rPr>
          <w:rFonts w:ascii="Times New Roman" w:hAnsi="Times New Roman" w:cs="Times New Roman"/>
          <w:sz w:val="24"/>
          <w:szCs w:val="24"/>
        </w:rPr>
        <w:t>cung cấp tài nguyên thiên nhiên và chứa đựng phế thải.</w:t>
      </w:r>
    </w:p>
    <w:p w14:paraId="2414C7E1" w14:textId="77777777" w:rsidR="00DB2757" w:rsidRPr="00DB2757" w:rsidRDefault="00DB2757" w:rsidP="00DB2757">
      <w:pPr>
        <w:spacing w:after="0" w:line="264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DB2757">
        <w:rPr>
          <w:rFonts w:ascii="Times New Roman" w:hAnsi="Times New Roman" w:cs="Times New Roman"/>
          <w:sz w:val="24"/>
          <w:szCs w:val="24"/>
        </w:rPr>
        <w:t>không gian sống, cung cấp tài nguyên và chứa đựng phế thải.</w:t>
      </w:r>
    </w:p>
    <w:p w14:paraId="4C44CF51" w14:textId="77777777" w:rsidR="00DB2757" w:rsidRPr="00DB2757" w:rsidRDefault="00DB2757" w:rsidP="00DB2757">
      <w:pPr>
        <w:spacing w:after="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b/>
          <w:sz w:val="24"/>
          <w:szCs w:val="24"/>
        </w:rPr>
        <w:t xml:space="preserve">Câu 27. </w:t>
      </w:r>
      <w:r w:rsidRPr="00DB2757">
        <w:rPr>
          <w:rFonts w:ascii="Times New Roman" w:hAnsi="Times New Roman" w:cs="Times New Roman"/>
          <w:sz w:val="24"/>
          <w:szCs w:val="24"/>
        </w:rPr>
        <w:t>Môi trường tự nhiên có vai trò</w:t>
      </w:r>
    </w:p>
    <w:p w14:paraId="467BCA6E" w14:textId="5061A23F" w:rsidR="00DB2757" w:rsidRPr="00DB2757" w:rsidRDefault="00DB2757" w:rsidP="00DB2757">
      <w:pPr>
        <w:spacing w:after="0" w:line="264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DB2757">
        <w:rPr>
          <w:rFonts w:ascii="Times New Roman" w:hAnsi="Times New Roman" w:cs="Times New Roman"/>
          <w:sz w:val="24"/>
          <w:szCs w:val="24"/>
        </w:rPr>
        <w:t>rất quan trọng nhưng không quyết định.</w:t>
      </w:r>
      <w:r w:rsidR="00F6096B">
        <w:rPr>
          <w:rFonts w:ascii="Times New Roman" w:hAnsi="Times New Roman" w:cs="Times New Roman"/>
          <w:sz w:val="24"/>
          <w:szCs w:val="24"/>
        </w:rPr>
        <w:tab/>
      </w:r>
      <w:r w:rsidRPr="00DB2757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DB2757">
        <w:rPr>
          <w:rFonts w:ascii="Times New Roman" w:hAnsi="Times New Roman" w:cs="Times New Roman"/>
          <w:sz w:val="24"/>
          <w:szCs w:val="24"/>
        </w:rPr>
        <w:t>không quan trọng sự phát triển loài người.</w:t>
      </w:r>
    </w:p>
    <w:p w14:paraId="40970737" w14:textId="5206B3A7" w:rsidR="00DB2757" w:rsidRPr="00DB2757" w:rsidRDefault="00DB2757" w:rsidP="00DB2757">
      <w:pPr>
        <w:spacing w:after="0" w:line="264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DB2757">
        <w:rPr>
          <w:rFonts w:ascii="Times New Roman" w:hAnsi="Times New Roman" w:cs="Times New Roman"/>
          <w:sz w:val="24"/>
          <w:szCs w:val="24"/>
        </w:rPr>
        <w:t>quyết định sự phát triển của xã hội loài người.</w:t>
      </w:r>
      <w:r w:rsidR="00F6096B">
        <w:rPr>
          <w:rFonts w:ascii="Times New Roman" w:hAnsi="Times New Roman" w:cs="Times New Roman"/>
          <w:sz w:val="24"/>
          <w:szCs w:val="24"/>
        </w:rPr>
        <w:tab/>
      </w:r>
      <w:r w:rsidRPr="00DB2757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DB2757">
        <w:rPr>
          <w:rFonts w:ascii="Times New Roman" w:hAnsi="Times New Roman" w:cs="Times New Roman"/>
          <w:sz w:val="24"/>
          <w:szCs w:val="24"/>
        </w:rPr>
        <w:t>không thể thiếu sự tồn tại và phát triển xã hội loài người.</w:t>
      </w:r>
    </w:p>
    <w:p w14:paraId="7CFC9794" w14:textId="77777777" w:rsidR="00DB2757" w:rsidRPr="00DB2757" w:rsidRDefault="00DB2757" w:rsidP="00DB2757">
      <w:pPr>
        <w:spacing w:after="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b/>
          <w:sz w:val="24"/>
          <w:szCs w:val="24"/>
        </w:rPr>
        <w:t xml:space="preserve">Câu 28. </w:t>
      </w:r>
      <w:r w:rsidRPr="00DB2757">
        <w:rPr>
          <w:rFonts w:ascii="Times New Roman" w:hAnsi="Times New Roman" w:cs="Times New Roman"/>
          <w:sz w:val="24"/>
          <w:szCs w:val="24"/>
        </w:rPr>
        <w:t>Căn cứ vào khả năng hao kiệt, tài nguyên thiên nhiên được phân thành</w:t>
      </w:r>
    </w:p>
    <w:p w14:paraId="014FF75D" w14:textId="77777777" w:rsidR="00DB2757" w:rsidRPr="00DB2757" w:rsidRDefault="00DB2757" w:rsidP="00DB2757">
      <w:pPr>
        <w:tabs>
          <w:tab w:val="left" w:pos="2835"/>
          <w:tab w:val="left" w:pos="5670"/>
          <w:tab w:val="left" w:pos="8505"/>
        </w:tabs>
        <w:spacing w:after="0" w:line="264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DB2757">
        <w:rPr>
          <w:rFonts w:ascii="Times New Roman" w:hAnsi="Times New Roman" w:cs="Times New Roman"/>
          <w:sz w:val="24"/>
          <w:szCs w:val="24"/>
        </w:rPr>
        <w:t>đất, nước, không khí và sinh vật.</w:t>
      </w:r>
      <w:r w:rsidRPr="00DB2757">
        <w:rPr>
          <w:rFonts w:ascii="Times New Roman" w:hAnsi="Times New Roman" w:cs="Times New Roman"/>
          <w:sz w:val="24"/>
          <w:szCs w:val="24"/>
        </w:rPr>
        <w:tab/>
      </w:r>
      <w:r w:rsidRPr="00DB2757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DB2757">
        <w:rPr>
          <w:rFonts w:ascii="Times New Roman" w:hAnsi="Times New Roman" w:cs="Times New Roman"/>
          <w:sz w:val="24"/>
          <w:szCs w:val="24"/>
        </w:rPr>
        <w:t>có thể bị hao kiệt và không bị hao kiệt.</w:t>
      </w:r>
    </w:p>
    <w:p w14:paraId="42AF7B4A" w14:textId="4A4588CA" w:rsidR="00DB2757" w:rsidRPr="00DB2757" w:rsidRDefault="00DB2757" w:rsidP="00DB2757">
      <w:pPr>
        <w:tabs>
          <w:tab w:val="left" w:pos="2835"/>
          <w:tab w:val="left" w:pos="5670"/>
          <w:tab w:val="left" w:pos="8505"/>
        </w:tabs>
        <w:spacing w:after="0" w:line="264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DB2757">
        <w:rPr>
          <w:rFonts w:ascii="Times New Roman" w:hAnsi="Times New Roman" w:cs="Times New Roman"/>
          <w:sz w:val="24"/>
          <w:szCs w:val="24"/>
        </w:rPr>
        <w:t>tài nguyên phục hồi và không phục hồi.</w:t>
      </w:r>
      <w:r w:rsidRPr="00DB2757">
        <w:rPr>
          <w:rFonts w:ascii="Times New Roman" w:hAnsi="Times New Roman" w:cs="Times New Roman"/>
          <w:sz w:val="24"/>
          <w:szCs w:val="24"/>
        </w:rPr>
        <w:tab/>
      </w:r>
      <w:r w:rsidRPr="00DB2757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DB2757">
        <w:rPr>
          <w:rFonts w:ascii="Times New Roman" w:hAnsi="Times New Roman" w:cs="Times New Roman"/>
          <w:sz w:val="24"/>
          <w:szCs w:val="24"/>
        </w:rPr>
        <w:t>tài nguyên nông nghiệp, công nghiệp.</w:t>
      </w:r>
    </w:p>
    <w:p w14:paraId="61199455" w14:textId="77777777" w:rsidR="00DB2757" w:rsidRPr="00A95E88" w:rsidRDefault="00DB2757" w:rsidP="00A95E88">
      <w:pPr>
        <w:spacing w:after="0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A95E88">
        <w:rPr>
          <w:rFonts w:ascii="Times New Roman" w:hAnsi="Times New Roman" w:cs="Times New Roman"/>
          <w:i/>
          <w:iCs/>
          <w:sz w:val="24"/>
          <w:szCs w:val="24"/>
        </w:rPr>
        <w:t>PHẦN TỰ LUẬN: - 3điểm</w:t>
      </w:r>
    </w:p>
    <w:p w14:paraId="2D5C618A" w14:textId="77777777" w:rsidR="00DB2757" w:rsidRPr="00DB2757" w:rsidRDefault="00DB2757" w:rsidP="00DB2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b/>
          <w:bCs/>
          <w:sz w:val="24"/>
          <w:szCs w:val="24"/>
        </w:rPr>
        <w:t>Câu 1:</w:t>
      </w:r>
      <w:r w:rsidRPr="00DB2757">
        <w:rPr>
          <w:rFonts w:ascii="Times New Roman" w:hAnsi="Times New Roman" w:cs="Times New Roman"/>
          <w:sz w:val="24"/>
          <w:szCs w:val="24"/>
        </w:rPr>
        <w:t xml:space="preserve"> Cho bảng số liệu: </w:t>
      </w:r>
    </w:p>
    <w:p w14:paraId="4C16AABF" w14:textId="77777777" w:rsidR="00DB2757" w:rsidRPr="00DB2757" w:rsidRDefault="00DB2757" w:rsidP="00DB27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sz w:val="24"/>
          <w:szCs w:val="24"/>
          <w:lang w:val="vi-VN"/>
        </w:rPr>
        <w:t>XUẤT KHẨU VÀ NHẬP KHẨU HÀNG HÓA VÀ DỊCH VỤ</w:t>
      </w:r>
      <w:r w:rsidRPr="00DB2757">
        <w:rPr>
          <w:rFonts w:ascii="Times New Roman" w:hAnsi="Times New Roman" w:cs="Times New Roman"/>
          <w:sz w:val="24"/>
          <w:szCs w:val="24"/>
        </w:rPr>
        <w:t xml:space="preserve"> </w:t>
      </w:r>
      <w:r w:rsidRPr="00DB2757">
        <w:rPr>
          <w:rFonts w:ascii="Times New Roman" w:hAnsi="Times New Roman" w:cs="Times New Roman"/>
          <w:sz w:val="24"/>
          <w:szCs w:val="24"/>
          <w:lang w:val="vi-VN"/>
        </w:rPr>
        <w:t>CỦA MỘT SỐ QUỐC GIA NĂM 2015</w:t>
      </w:r>
      <w:r w:rsidRPr="00DB27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A14365" w14:textId="77777777" w:rsidR="00DB2757" w:rsidRPr="00DB2757" w:rsidRDefault="00DB2757" w:rsidP="00DB2757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i/>
          <w:sz w:val="24"/>
          <w:szCs w:val="24"/>
        </w:rPr>
        <w:t>(Đơn vị: Tỷ USD)</w:t>
      </w:r>
    </w:p>
    <w:tbl>
      <w:tblPr>
        <w:tblW w:w="9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4"/>
        <w:gridCol w:w="1747"/>
        <w:gridCol w:w="1799"/>
        <w:gridCol w:w="1799"/>
        <w:gridCol w:w="1801"/>
      </w:tblGrid>
      <w:tr w:rsidR="00DB2757" w:rsidRPr="00DB2757" w14:paraId="63416226" w14:textId="77777777" w:rsidTr="008A015B">
        <w:trPr>
          <w:trHeight w:val="269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343A5" w14:textId="77777777" w:rsidR="00DB2757" w:rsidRPr="00DB2757" w:rsidRDefault="00DB2757" w:rsidP="008A015B">
            <w:pPr>
              <w:pStyle w:val="TableParagraph"/>
              <w:spacing w:line="240" w:lineRule="auto"/>
              <w:ind w:left="0"/>
              <w:rPr>
                <w:b/>
                <w:sz w:val="25"/>
                <w:szCs w:val="25"/>
              </w:rPr>
            </w:pPr>
            <w:r w:rsidRPr="00DB2757">
              <w:rPr>
                <w:b/>
                <w:sz w:val="25"/>
                <w:szCs w:val="25"/>
              </w:rPr>
              <w:t>Quốc gia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6F57F" w14:textId="77777777" w:rsidR="00DB2757" w:rsidRPr="00DB2757" w:rsidRDefault="00DB2757" w:rsidP="008A015B">
            <w:pPr>
              <w:pStyle w:val="TableParagraph"/>
              <w:tabs>
                <w:tab w:val="center" w:pos="895"/>
              </w:tabs>
              <w:spacing w:line="240" w:lineRule="auto"/>
              <w:ind w:left="0"/>
              <w:jc w:val="left"/>
              <w:rPr>
                <w:b/>
                <w:sz w:val="25"/>
                <w:szCs w:val="25"/>
                <w:lang w:val="vi-VN"/>
              </w:rPr>
            </w:pPr>
            <w:r w:rsidRPr="00DB2757">
              <w:rPr>
                <w:b/>
                <w:sz w:val="25"/>
                <w:szCs w:val="25"/>
                <w:lang w:val="vi-VN"/>
              </w:rPr>
              <w:tab/>
              <w:t>Ma-lai-xi-a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4D9FC" w14:textId="77777777" w:rsidR="00DB2757" w:rsidRPr="00DB2757" w:rsidRDefault="00DB2757" w:rsidP="008A015B">
            <w:pPr>
              <w:pStyle w:val="TableParagraph"/>
              <w:spacing w:line="240" w:lineRule="auto"/>
              <w:ind w:left="0"/>
              <w:rPr>
                <w:b/>
                <w:sz w:val="25"/>
                <w:szCs w:val="25"/>
                <w:lang w:val="vi-VN"/>
              </w:rPr>
            </w:pPr>
            <w:r w:rsidRPr="00DB2757">
              <w:rPr>
                <w:b/>
                <w:sz w:val="25"/>
                <w:szCs w:val="25"/>
                <w:lang w:val="vi-VN"/>
              </w:rPr>
              <w:t>Thái Lan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B7203" w14:textId="77777777" w:rsidR="00DB2757" w:rsidRPr="00DB2757" w:rsidRDefault="00DB2757" w:rsidP="008A015B">
            <w:pPr>
              <w:pStyle w:val="TableParagraph"/>
              <w:spacing w:line="240" w:lineRule="auto"/>
              <w:ind w:left="0"/>
              <w:rPr>
                <w:b/>
                <w:sz w:val="25"/>
                <w:szCs w:val="25"/>
                <w:lang w:val="vi-VN"/>
              </w:rPr>
            </w:pPr>
            <w:r w:rsidRPr="00DB2757">
              <w:rPr>
                <w:b/>
                <w:sz w:val="25"/>
                <w:szCs w:val="25"/>
                <w:lang w:val="vi-VN"/>
              </w:rPr>
              <w:t>Xin-ga-po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1B248" w14:textId="77777777" w:rsidR="00DB2757" w:rsidRPr="00DB2757" w:rsidRDefault="00DB2757" w:rsidP="008A015B">
            <w:pPr>
              <w:pStyle w:val="TableParagraph"/>
              <w:spacing w:line="240" w:lineRule="auto"/>
              <w:ind w:left="0"/>
              <w:rPr>
                <w:b/>
                <w:sz w:val="25"/>
                <w:szCs w:val="25"/>
                <w:lang w:val="vi-VN"/>
              </w:rPr>
            </w:pPr>
            <w:r w:rsidRPr="00DB2757">
              <w:rPr>
                <w:b/>
                <w:sz w:val="25"/>
                <w:szCs w:val="25"/>
                <w:lang w:val="vi-VN"/>
              </w:rPr>
              <w:t>Việt Nam</w:t>
            </w:r>
          </w:p>
        </w:tc>
      </w:tr>
      <w:tr w:rsidR="00DB2757" w:rsidRPr="00DB2757" w14:paraId="7ADBBFB2" w14:textId="77777777" w:rsidTr="008A015B">
        <w:trPr>
          <w:trHeight w:val="268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F3E85" w14:textId="77777777" w:rsidR="00DB2757" w:rsidRPr="00DB2757" w:rsidRDefault="00DB2757" w:rsidP="008A015B">
            <w:pPr>
              <w:pStyle w:val="TableParagraph"/>
              <w:spacing w:line="240" w:lineRule="auto"/>
              <w:ind w:left="0"/>
              <w:rPr>
                <w:sz w:val="25"/>
                <w:szCs w:val="25"/>
                <w:lang w:val="vi-VN"/>
              </w:rPr>
            </w:pPr>
            <w:r w:rsidRPr="00DB2757">
              <w:rPr>
                <w:sz w:val="25"/>
                <w:szCs w:val="25"/>
                <w:lang w:val="vi-VN"/>
              </w:rPr>
              <w:t>Xuất khẩu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E51AE" w14:textId="77777777" w:rsidR="00DB2757" w:rsidRPr="00DB2757" w:rsidRDefault="00DB2757" w:rsidP="008A015B">
            <w:pPr>
              <w:pStyle w:val="TableParagraph"/>
              <w:spacing w:line="240" w:lineRule="auto"/>
              <w:ind w:left="0"/>
              <w:rPr>
                <w:sz w:val="25"/>
                <w:szCs w:val="25"/>
                <w:lang w:val="vi-VN"/>
              </w:rPr>
            </w:pPr>
            <w:r w:rsidRPr="00DB2757">
              <w:rPr>
                <w:sz w:val="25"/>
                <w:szCs w:val="25"/>
                <w:lang w:val="vi-VN"/>
              </w:rPr>
              <w:t>210,1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0401F" w14:textId="77777777" w:rsidR="00DB2757" w:rsidRPr="00DB2757" w:rsidRDefault="00DB2757" w:rsidP="008A015B">
            <w:pPr>
              <w:pStyle w:val="TableParagraph"/>
              <w:spacing w:line="240" w:lineRule="auto"/>
              <w:ind w:left="0"/>
              <w:rPr>
                <w:sz w:val="25"/>
                <w:szCs w:val="25"/>
                <w:lang w:val="vi-VN"/>
              </w:rPr>
            </w:pPr>
            <w:r w:rsidRPr="00DB2757">
              <w:rPr>
                <w:sz w:val="25"/>
                <w:szCs w:val="25"/>
                <w:lang w:val="vi-VN"/>
              </w:rPr>
              <w:t>272,9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8E325" w14:textId="77777777" w:rsidR="00DB2757" w:rsidRPr="00DB2757" w:rsidRDefault="00DB2757" w:rsidP="008A015B">
            <w:pPr>
              <w:pStyle w:val="TableParagraph"/>
              <w:spacing w:line="240" w:lineRule="auto"/>
              <w:ind w:left="0"/>
              <w:rPr>
                <w:sz w:val="25"/>
                <w:szCs w:val="25"/>
                <w:lang w:val="vi-VN"/>
              </w:rPr>
            </w:pPr>
            <w:r w:rsidRPr="00DB2757">
              <w:rPr>
                <w:sz w:val="25"/>
                <w:szCs w:val="25"/>
                <w:lang w:val="vi-VN"/>
              </w:rPr>
              <w:t>516,7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EBBEA" w14:textId="77777777" w:rsidR="00DB2757" w:rsidRPr="00DB2757" w:rsidRDefault="00DB2757" w:rsidP="008A015B">
            <w:pPr>
              <w:pStyle w:val="TableParagraph"/>
              <w:spacing w:line="240" w:lineRule="auto"/>
              <w:ind w:left="0"/>
              <w:rPr>
                <w:sz w:val="25"/>
                <w:szCs w:val="25"/>
                <w:lang w:val="vi-VN"/>
              </w:rPr>
            </w:pPr>
            <w:r w:rsidRPr="00DB2757">
              <w:rPr>
                <w:sz w:val="25"/>
                <w:szCs w:val="25"/>
                <w:lang w:val="vi-VN"/>
              </w:rPr>
              <w:t>173,3</w:t>
            </w:r>
          </w:p>
        </w:tc>
      </w:tr>
      <w:tr w:rsidR="00DB2757" w:rsidRPr="00DB2757" w14:paraId="215F7FE7" w14:textId="77777777" w:rsidTr="008A015B">
        <w:trPr>
          <w:trHeight w:val="269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5F8A3" w14:textId="77777777" w:rsidR="00DB2757" w:rsidRPr="00DB2757" w:rsidRDefault="00DB2757" w:rsidP="008A015B">
            <w:pPr>
              <w:pStyle w:val="TableParagraph"/>
              <w:spacing w:line="240" w:lineRule="auto"/>
              <w:ind w:left="0"/>
              <w:rPr>
                <w:sz w:val="25"/>
                <w:szCs w:val="25"/>
                <w:lang w:val="vi-VN"/>
              </w:rPr>
            </w:pPr>
            <w:r w:rsidRPr="00DB2757">
              <w:rPr>
                <w:sz w:val="25"/>
                <w:szCs w:val="25"/>
                <w:lang w:val="vi-VN"/>
              </w:rPr>
              <w:t>Nhập khẩu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0717D" w14:textId="77777777" w:rsidR="00DB2757" w:rsidRPr="00DB2757" w:rsidRDefault="00DB2757" w:rsidP="008A015B">
            <w:pPr>
              <w:pStyle w:val="TableParagraph"/>
              <w:spacing w:line="240" w:lineRule="auto"/>
              <w:ind w:left="0"/>
              <w:rPr>
                <w:sz w:val="25"/>
                <w:szCs w:val="25"/>
                <w:lang w:val="vi-VN"/>
              </w:rPr>
            </w:pPr>
            <w:r w:rsidRPr="00DB2757">
              <w:rPr>
                <w:sz w:val="25"/>
                <w:szCs w:val="25"/>
                <w:lang w:val="vi-VN"/>
              </w:rPr>
              <w:t>187,4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E8DF2" w14:textId="77777777" w:rsidR="00DB2757" w:rsidRPr="00DB2757" w:rsidRDefault="00DB2757" w:rsidP="008A015B">
            <w:pPr>
              <w:pStyle w:val="TableParagraph"/>
              <w:spacing w:line="240" w:lineRule="auto"/>
              <w:ind w:left="0"/>
              <w:rPr>
                <w:sz w:val="25"/>
                <w:szCs w:val="25"/>
                <w:lang w:val="vi-VN"/>
              </w:rPr>
            </w:pPr>
            <w:r w:rsidRPr="00DB2757">
              <w:rPr>
                <w:sz w:val="25"/>
                <w:szCs w:val="25"/>
                <w:lang w:val="vi-VN"/>
              </w:rPr>
              <w:t>228,2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845F8" w14:textId="77777777" w:rsidR="00DB2757" w:rsidRPr="00DB2757" w:rsidRDefault="00DB2757" w:rsidP="008A015B">
            <w:pPr>
              <w:pStyle w:val="TableParagraph"/>
              <w:spacing w:line="240" w:lineRule="auto"/>
              <w:ind w:left="0"/>
              <w:rPr>
                <w:sz w:val="25"/>
                <w:szCs w:val="25"/>
                <w:lang w:val="vi-VN"/>
              </w:rPr>
            </w:pPr>
            <w:r w:rsidRPr="00DB2757">
              <w:rPr>
                <w:sz w:val="25"/>
                <w:szCs w:val="25"/>
                <w:lang w:val="vi-VN"/>
              </w:rPr>
              <w:t>438,0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118C2" w14:textId="77777777" w:rsidR="00DB2757" w:rsidRPr="00DB2757" w:rsidRDefault="00DB2757" w:rsidP="008A015B">
            <w:pPr>
              <w:pStyle w:val="TableParagraph"/>
              <w:spacing w:line="240" w:lineRule="auto"/>
              <w:ind w:left="0"/>
              <w:rPr>
                <w:sz w:val="25"/>
                <w:szCs w:val="25"/>
                <w:lang w:val="vi-VN"/>
              </w:rPr>
            </w:pPr>
            <w:r w:rsidRPr="00DB2757">
              <w:rPr>
                <w:sz w:val="25"/>
                <w:szCs w:val="25"/>
                <w:lang w:val="vi-VN"/>
              </w:rPr>
              <w:t>181,8</w:t>
            </w:r>
          </w:p>
        </w:tc>
      </w:tr>
    </w:tbl>
    <w:p w14:paraId="67BA87F3" w14:textId="77777777" w:rsidR="00DB2757" w:rsidRPr="00DB2757" w:rsidRDefault="00DB2757" w:rsidP="00DB2757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val="vi-VN"/>
        </w:rPr>
      </w:pPr>
      <w:r w:rsidRPr="00DB2757">
        <w:rPr>
          <w:rFonts w:ascii="Times New Roman" w:hAnsi="Times New Roman" w:cs="Times New Roman"/>
          <w:i/>
          <w:sz w:val="24"/>
          <w:szCs w:val="24"/>
        </w:rPr>
        <w:t>(Nguồn: Niên giám thống kê Việt Nam 2016, NXB Thống kê,2017)</w:t>
      </w:r>
    </w:p>
    <w:p w14:paraId="79FE569B" w14:textId="77777777" w:rsidR="00DB2757" w:rsidRPr="00DB2757" w:rsidRDefault="00DB2757" w:rsidP="00DB2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sz w:val="24"/>
          <w:szCs w:val="24"/>
        </w:rPr>
        <w:t>Vẽ biểu đồ thích hợp nhất thể hiện giá trị xuất khẩu và nhập khẩu hàng hóa và dịch vụ của một số quốc gia năm 2015?</w:t>
      </w:r>
    </w:p>
    <w:p w14:paraId="40E8ECDF" w14:textId="77777777" w:rsidR="00DB2757" w:rsidRPr="00DB2757" w:rsidRDefault="00DB2757" w:rsidP="00DB2757">
      <w:pPr>
        <w:rPr>
          <w:rFonts w:ascii="Times New Roman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Câu 2: </w:t>
      </w:r>
      <w:r w:rsidRPr="00DB2757">
        <w:rPr>
          <w:rFonts w:ascii="Times New Roman" w:hAnsi="Times New Roman" w:cs="Times New Roman"/>
          <w:sz w:val="24"/>
          <w:szCs w:val="24"/>
        </w:rPr>
        <w:t>Nêu đặc điểm của hình thức Trung tâm công nghiệp? Vì sao Đông Nam Bộ là vùng công nghiệp chiếm tỉ trọng cao nhất cả nước?</w:t>
      </w:r>
    </w:p>
    <w:p w14:paraId="01F2E8E6" w14:textId="6626F60B" w:rsidR="00DA6393" w:rsidRPr="00F6096B" w:rsidRDefault="00DB2757" w:rsidP="00F6096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B2757">
        <w:rPr>
          <w:rFonts w:ascii="Times New Roman" w:hAnsi="Times New Roman" w:cs="Times New Roman"/>
          <w:sz w:val="24"/>
          <w:szCs w:val="24"/>
        </w:rPr>
        <w:t>-------------------------------------------------------------</w:t>
      </w:r>
    </w:p>
    <w:sectPr w:rsidR="00DA6393" w:rsidRPr="00F6096B" w:rsidSect="00BB7A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66D83"/>
    <w:multiLevelType w:val="hybridMultilevel"/>
    <w:tmpl w:val="387072EC"/>
    <w:lvl w:ilvl="0" w:tplc="9D4E20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E6A43"/>
    <w:multiLevelType w:val="hybridMultilevel"/>
    <w:tmpl w:val="A64EB09A"/>
    <w:lvl w:ilvl="0" w:tplc="7FEE3A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455AA"/>
    <w:multiLevelType w:val="hybridMultilevel"/>
    <w:tmpl w:val="B42C9CF0"/>
    <w:lvl w:ilvl="0" w:tplc="30F81A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444015">
    <w:abstractNumId w:val="0"/>
  </w:num>
  <w:num w:numId="2" w16cid:durableId="1531412328">
    <w:abstractNumId w:val="2"/>
  </w:num>
  <w:num w:numId="3" w16cid:durableId="2139376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B1"/>
    <w:rsid w:val="00151425"/>
    <w:rsid w:val="004D1381"/>
    <w:rsid w:val="005C0FDA"/>
    <w:rsid w:val="00A95E88"/>
    <w:rsid w:val="00B44DB3"/>
    <w:rsid w:val="00D11E9D"/>
    <w:rsid w:val="00DA6393"/>
    <w:rsid w:val="00DB2757"/>
    <w:rsid w:val="00DC4A31"/>
    <w:rsid w:val="00DC6FB1"/>
    <w:rsid w:val="00E45537"/>
    <w:rsid w:val="00F6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11587"/>
  <w15:chartTrackingRefBased/>
  <w15:docId w15:val="{59C428C5-9BE8-4F94-AD43-9234DA63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DC4A31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DB2757"/>
    <w:pPr>
      <w:ind w:left="720"/>
      <w:contextualSpacing/>
    </w:pPr>
  </w:style>
  <w:style w:type="paragraph" w:styleId="ThngthngWeb">
    <w:name w:val="Normal (Web)"/>
    <w:basedOn w:val="Binhthng"/>
    <w:uiPriority w:val="99"/>
    <w:unhideWhenUsed/>
    <w:rsid w:val="00DB275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ableParagraph">
    <w:name w:val="Table Paragraph"/>
    <w:basedOn w:val="Binhthng"/>
    <w:uiPriority w:val="1"/>
    <w:qFormat/>
    <w:rsid w:val="00DB2757"/>
    <w:pPr>
      <w:widowControl w:val="0"/>
      <w:autoSpaceDE w:val="0"/>
      <w:autoSpaceDN w:val="0"/>
      <w:spacing w:after="0" w:line="247" w:lineRule="exact"/>
      <w:ind w:left="357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864</dc:creator>
  <cp:keywords/>
  <dc:description/>
  <cp:lastModifiedBy>864</cp:lastModifiedBy>
  <cp:revision>11</cp:revision>
  <dcterms:created xsi:type="dcterms:W3CDTF">2022-04-13T08:49:00Z</dcterms:created>
  <dcterms:modified xsi:type="dcterms:W3CDTF">2022-04-14T13:38:00Z</dcterms:modified>
</cp:coreProperties>
</file>