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2B" w:rsidRPr="00F434A0" w:rsidRDefault="000F0E2B" w:rsidP="000F0E2B">
      <w:pPr>
        <w:shd w:val="clear" w:color="auto" w:fill="FFFFFF"/>
        <w:spacing w:after="0" w:line="240" w:lineRule="auto"/>
        <w:jc w:val="center"/>
        <w:textAlignment w:val="baseline"/>
        <w:outlineLvl w:val="2"/>
        <w:rPr>
          <w:b/>
          <w:i/>
          <w:sz w:val="22"/>
          <w:lang w:val="en-SG"/>
        </w:rPr>
      </w:pPr>
      <w:r w:rsidRPr="00F434A0">
        <w:rPr>
          <w:b/>
          <w:i/>
          <w:sz w:val="22"/>
          <w:lang w:val="en-SG"/>
        </w:rPr>
        <w:t>ÔN TẬP VAI TRÒ CỦA CÁC NGUYÊN TỐ KHOÁNG VÀ DINH DƯỠNG NITƠ  Ở THỰC VẬT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1.</w:t>
      </w:r>
      <w:r w:rsidRPr="00F434A0">
        <w:rPr>
          <w:color w:val="000000"/>
        </w:rPr>
        <w:t> Để xác định vai trò của nguyên tố magiê đối với sinh trưởng và phát triển của cây ngô, người ta trồng cây ngô trong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chậu đất và bổ sung chất dinh dưỡng có magiê.</w:t>
      </w:r>
      <w:r w:rsidRPr="00F434A0">
        <w:rPr>
          <w:color w:val="000000"/>
          <w:lang w:val="en-SG"/>
        </w:rPr>
        <w:t xml:space="preserve"> </w:t>
      </w:r>
      <w:r w:rsidRPr="00F434A0">
        <w:rPr>
          <w:color w:val="000000"/>
        </w:rPr>
        <w:t>B. chậu cát và bổ sung chất dinh dưỡng có magiê.</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dung dịch dinh dưỡng nhưng không có magiê.</w:t>
      </w:r>
      <w:r w:rsidRPr="00F434A0">
        <w:rPr>
          <w:color w:val="000000"/>
          <w:lang w:val="en-SG"/>
        </w:rPr>
        <w:t xml:space="preserve">   </w:t>
      </w:r>
      <w:r w:rsidRPr="00F434A0">
        <w:rPr>
          <w:color w:val="000000"/>
        </w:rPr>
        <w:t>D. dung dịch dinh dưỡng có magiê.</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2.</w:t>
      </w:r>
      <w:r w:rsidR="006A2B6A" w:rsidRPr="00F434A0">
        <w:rPr>
          <w:color w:val="000000"/>
        </w:rPr>
        <w:t> Khi làm thí nghiệm tr</w:t>
      </w:r>
      <w:r w:rsidR="006A2B6A" w:rsidRPr="00F434A0">
        <w:rPr>
          <w:color w:val="000000"/>
          <w:lang w:val="en-SG"/>
        </w:rPr>
        <w:t>ồng</w:t>
      </w:r>
      <w:r w:rsidRPr="00F434A0">
        <w:rPr>
          <w:color w:val="000000"/>
        </w:rPr>
        <w:t xml:space="preserve"> cây trong chậu đất nhưng thiếu một nguyên tố khoáng thì triệu chứng thiếu hụt khoáng thường xảy ra trước tiên ở nhưng lá già. Nguyên tố khoáng đó là</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nitơ.       B. canxi.</w:t>
      </w:r>
      <w:r w:rsidRPr="00F434A0">
        <w:rPr>
          <w:color w:val="000000"/>
          <w:lang w:val="en-SG"/>
        </w:rPr>
        <w:t xml:space="preserve">                         </w:t>
      </w:r>
      <w:r w:rsidRPr="00F434A0">
        <w:rPr>
          <w:color w:val="000000"/>
        </w:rPr>
        <w:t>C. sắt.      </w:t>
      </w:r>
      <w:r w:rsidRPr="00F434A0">
        <w:rPr>
          <w:color w:val="000000"/>
          <w:lang w:val="en-SG"/>
        </w:rPr>
        <w:t xml:space="preserve">               </w:t>
      </w:r>
      <w:r w:rsidRPr="00F434A0">
        <w:rPr>
          <w:color w:val="000000"/>
        </w:rPr>
        <w:t> D. lưu huỳnh.</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3.</w:t>
      </w:r>
      <w:r w:rsidRPr="00F434A0">
        <w:rPr>
          <w:color w:val="000000"/>
        </w:rPr>
        <w:t> Vai trò của phôtpho trong cơ thể thực vật: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Là thành phần của thành tế bào và màng tế bào, hoạt hóa enzim.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Là thành phần của protein, axit nucleic.</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Chủ yếu giữ cân bằng nước và ion trong tế bào, hoạt họa enzim, mở khí khổng.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D. Là thành phần của axit nucleic, ATP, photpholipit, coenzim; cần cho nở hoa, đậu quả, phát triển rễ.</w:t>
      </w:r>
    </w:p>
    <w:p w:rsidR="000F0E2B" w:rsidRPr="00F434A0" w:rsidRDefault="000F0E2B" w:rsidP="000F0E2B">
      <w:pPr>
        <w:pStyle w:val="NormalWeb"/>
        <w:spacing w:before="0" w:beforeAutospacing="0" w:after="0" w:afterAutospacing="0" w:line="240" w:lineRule="atLeast"/>
        <w:jc w:val="both"/>
        <w:rPr>
          <w:color w:val="000000"/>
          <w:lang w:val="en-SG"/>
        </w:rPr>
      </w:pPr>
      <w:r w:rsidRPr="00F434A0">
        <w:rPr>
          <w:b/>
          <w:bCs/>
          <w:color w:val="008000"/>
        </w:rPr>
        <w:t>Câu 4.</w:t>
      </w:r>
      <w:r w:rsidRPr="00F434A0">
        <w:rPr>
          <w:color w:val="000000"/>
        </w:rPr>
        <w:t> Khi thiếu Photpho, cây có những biểu hiện như</w:t>
      </w:r>
      <w:r w:rsidR="006A2B6A" w:rsidRPr="00F434A0">
        <w:rPr>
          <w:color w:val="000000"/>
          <w:lang w:val="en-SG"/>
        </w:rPr>
        <w: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lá màu vàng nhạt, mép lá màu đỏ và có nhiều chấm đỏ trên mặt lá.</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lá nhỏ, có màu xanh đậm, màu của thân không bình thường, sinh trưởng rễ bị tiêu giảm.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lá mới có màu vàng, sinh trưởng rễ bị tiêu giảm.</w:t>
      </w:r>
      <w:r w:rsidRPr="00F434A0">
        <w:rPr>
          <w:color w:val="000000"/>
          <w:lang w:val="en-SG"/>
        </w:rPr>
        <w:t xml:space="preserve">  </w:t>
      </w:r>
      <w:r w:rsidRPr="00F434A0">
        <w:rPr>
          <w:color w:val="000000"/>
        </w:rPr>
        <w:t>D. sinh trưởng còi cọc, lá có màu vàng.</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5.</w:t>
      </w:r>
      <w:r w:rsidRPr="00F434A0">
        <w:rPr>
          <w:color w:val="000000"/>
        </w:rPr>
        <w:t> Khi thiếu kali, cây có những biểu hiện như</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lá nhỏ, có màu lục đậm, màu của thân không bình thường, sinh trưởng rễ bị tiêu giảm.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lá mới có màu vàng, sinh trưởng rễ bị tiêu giảm.</w:t>
      </w:r>
      <w:r w:rsidRPr="00F434A0">
        <w:rPr>
          <w:color w:val="000000"/>
          <w:lang w:val="en-SG"/>
        </w:rPr>
        <w:t xml:space="preserve">   </w:t>
      </w:r>
      <w:r w:rsidRPr="00F434A0">
        <w:rPr>
          <w:color w:val="000000"/>
        </w:rPr>
        <w:t>C. sinh trưởng còi cọc, lá có màu vàng.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D. lá màu vàng nhạt, mép lá màu đỏ và có nhiều chấm đỏ trên mặt lá.</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6.</w:t>
      </w:r>
      <w:r w:rsidRPr="00F434A0">
        <w:rPr>
          <w:color w:val="000000"/>
        </w:rPr>
        <w:t> Vai trò của kali trong cơ thể thực vật :</w:t>
      </w:r>
    </w:p>
    <w:p w:rsidR="006A2B6A" w:rsidRPr="00F434A0" w:rsidRDefault="000F0E2B" w:rsidP="000F0E2B">
      <w:pPr>
        <w:pStyle w:val="NormalWeb"/>
        <w:spacing w:before="0" w:beforeAutospacing="0" w:after="0" w:afterAutospacing="0" w:line="240" w:lineRule="atLeast"/>
        <w:jc w:val="both"/>
        <w:rPr>
          <w:color w:val="000000"/>
          <w:lang w:val="en-SG"/>
        </w:rPr>
      </w:pPr>
      <w:r w:rsidRPr="00F434A0">
        <w:rPr>
          <w:color w:val="000000"/>
        </w:rPr>
        <w:t>A. Là thành phần của protein và axit nucleic.</w:t>
      </w:r>
      <w:r w:rsidRPr="00F434A0">
        <w:rPr>
          <w:color w:val="000000"/>
          <w:lang w:val="en-SG"/>
        </w:rPr>
        <w:t xml:space="preserve">  </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Hoạt hóa enzim, cân bằng nước và ion, mở khí khổng.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Là thành phần của axit nucleic, ATP, photpholipit, coenzim; cần cho nở hoa, đậu quả, phát triển rễ.</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D. Là thành phần của thành tế bào và màng tế bào, hoạt hóa enzim.</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7.</w:t>
      </w:r>
      <w:r w:rsidRPr="00F434A0">
        <w:rPr>
          <w:color w:val="000000"/>
        </w:rPr>
        <w:t xml:space="preserve"> Cây có biểu hiện </w:t>
      </w:r>
      <w:r w:rsidR="006A2B6A" w:rsidRPr="00F434A0">
        <w:rPr>
          <w:color w:val="000000"/>
        </w:rPr>
        <w:t>: lá nhỏ, mềm, mầm đỉnh bị ch</w:t>
      </w:r>
      <w:r w:rsidR="006A2B6A" w:rsidRPr="00F434A0">
        <w:rPr>
          <w:color w:val="000000"/>
          <w:lang w:val="en-SG"/>
        </w:rPr>
        <w:t xml:space="preserve">ết </w:t>
      </w:r>
      <w:r w:rsidRPr="00F434A0">
        <w:rPr>
          <w:color w:val="000000"/>
        </w:rPr>
        <w:t>là do thiếu</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photpho.       B. canxi.</w:t>
      </w:r>
      <w:r w:rsidRPr="00F434A0">
        <w:rPr>
          <w:color w:val="000000"/>
          <w:lang w:val="en-SG"/>
        </w:rPr>
        <w:t xml:space="preserve">       </w:t>
      </w:r>
      <w:r w:rsidRPr="00F434A0">
        <w:rPr>
          <w:color w:val="000000"/>
        </w:rPr>
        <w:t>C. magie.       D. nitơ.</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8.</w:t>
      </w:r>
      <w:r w:rsidRPr="00F434A0">
        <w:rPr>
          <w:color w:val="000000"/>
        </w:rPr>
        <w:t> Vai trò chủ yếu của magie trong cơ thể thực vật :</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Chủ yếu giữ cân bằng nước và ion trong tế bào, hoạt hóa enzim, mở khí khổng.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Là thành phần của axit nucleic, ATP, photpholipit, coenzim ; cần cho nở hoa, đậu quả, phát triển rễ.</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Là thành phần của thành tế bào, màng tế bào, hoạt hóa enzim.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D. Là thành phần của diệp lục, hoạt hóa enzim.</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9.</w:t>
      </w:r>
      <w:r w:rsidRPr="00F434A0">
        <w:rPr>
          <w:color w:val="000000"/>
        </w:rPr>
        <w:t> Khi cây bị vàng, đưa vào gốc hoặc phun lên lá ion khoáng nào sau đây lá cây sẽ xanh trở lại ?</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Mg</w:t>
      </w:r>
      <w:r w:rsidRPr="00F434A0">
        <w:rPr>
          <w:color w:val="000000"/>
          <w:vertAlign w:val="superscript"/>
        </w:rPr>
        <w:t>2+</w:t>
      </w:r>
      <w:r w:rsidRPr="00F434A0">
        <w:rPr>
          <w:color w:val="000000"/>
        </w:rPr>
        <w:t>.    B. Ca</w:t>
      </w:r>
      <w:r w:rsidRPr="00F434A0">
        <w:rPr>
          <w:color w:val="000000"/>
          <w:vertAlign w:val="superscript"/>
        </w:rPr>
        <w:t>2+</w:t>
      </w:r>
      <w:r w:rsidRPr="00F434A0">
        <w:rPr>
          <w:color w:val="000000"/>
        </w:rPr>
        <w:t>.    C. Fe</w:t>
      </w:r>
      <w:r w:rsidRPr="00F434A0">
        <w:rPr>
          <w:color w:val="000000"/>
          <w:vertAlign w:val="superscript"/>
        </w:rPr>
        <w:t>3+</w:t>
      </w:r>
      <w:r w:rsidRPr="00F434A0">
        <w:rPr>
          <w:color w:val="000000"/>
        </w:rPr>
        <w:t>.    D. Na</w:t>
      </w:r>
      <w:r w:rsidRPr="00F434A0">
        <w:rPr>
          <w:color w:val="000000"/>
          <w:vertAlign w:val="superscript"/>
        </w:rPr>
        <w: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1</w:t>
      </w:r>
      <w:r w:rsidRPr="00F434A0">
        <w:rPr>
          <w:b/>
          <w:bCs/>
          <w:color w:val="008000"/>
          <w:lang w:val="en-SG"/>
        </w:rPr>
        <w:t>0</w:t>
      </w:r>
      <w:r w:rsidRPr="00F434A0">
        <w:rPr>
          <w:b/>
          <w:bCs/>
          <w:color w:val="008000"/>
        </w:rPr>
        <w:t>.</w:t>
      </w:r>
      <w:r w:rsidRPr="00F434A0">
        <w:rPr>
          <w:color w:val="000000"/>
        </w:rPr>
        <w:t> Tron</w:t>
      </w:r>
      <w:r w:rsidR="006A2B6A" w:rsidRPr="00F434A0">
        <w:rPr>
          <w:color w:val="000000"/>
        </w:rPr>
        <w:t>g một khu vườn có nhiều loài h</w:t>
      </w:r>
      <w:r w:rsidR="006A2B6A" w:rsidRPr="00F434A0">
        <w:rPr>
          <w:color w:val="000000"/>
          <w:lang w:val="en-SG"/>
        </w:rPr>
        <w:t>oa</w:t>
      </w:r>
      <w:r w:rsidRPr="00F434A0">
        <w:rPr>
          <w:color w:val="000000"/>
        </w:rPr>
        <w:t>, người ta quan sát thấy một cây đỗ quyên lớn phát triển tốt, lá màu xanh sẫm nhưng cây này chưa bao giờ ra hoa. Nhận đúng về cây này là:</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Cần bón bổ sung muối canxi cho cây.</w:t>
      </w:r>
      <w:r w:rsidRPr="00F434A0">
        <w:rPr>
          <w:color w:val="000000"/>
          <w:lang w:val="en-SG"/>
        </w:rPr>
        <w:t xml:space="preserve">  </w:t>
      </w:r>
      <w:r w:rsidRPr="00F434A0">
        <w:rPr>
          <w:color w:val="000000"/>
        </w:rPr>
        <w:t>B. Có thể cây này đã được bón thừa kali.</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Cây cần được chiếu sáng tốt hơn.</w:t>
      </w:r>
      <w:r w:rsidRPr="00F434A0">
        <w:rPr>
          <w:color w:val="000000"/>
          <w:lang w:val="en-SG"/>
        </w:rPr>
        <w:t xml:space="preserve">        </w:t>
      </w:r>
      <w:r w:rsidRPr="00F434A0">
        <w:rPr>
          <w:b/>
          <w:color w:val="000000"/>
        </w:rPr>
        <w:t>D</w:t>
      </w:r>
      <w:r w:rsidRPr="00F434A0">
        <w:rPr>
          <w:color w:val="000000"/>
        </w:rPr>
        <w:t>. Có thể cây này đã được bón thừa nitơ.</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11</w:t>
      </w:r>
      <w:r w:rsidRPr="00F434A0">
        <w:rPr>
          <w:b/>
          <w:bCs/>
          <w:color w:val="008000"/>
        </w:rPr>
        <w:t>.</w:t>
      </w:r>
      <w:r w:rsidRPr="00F434A0">
        <w:rPr>
          <w:color w:val="000000"/>
        </w:rPr>
        <w:t> Vai trò của nitơ trong cơ thể thực vật: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Là thành phần của axit nucleic, ATP, photpholipit, coenzim; cần cho nở hoa, đậu quả, phát triển rễ.</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Chủ yếu giữ cân bằng nước và ion trong tế bào, hoạt hóa enzim, mở khí khổng.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Là thành phần của thành tế bào, màng tế bào, hoạt hóa enzim.</w:t>
      </w:r>
    </w:p>
    <w:p w:rsidR="000F0E2B" w:rsidRPr="00F434A0" w:rsidRDefault="000F0E2B" w:rsidP="000F0E2B">
      <w:pPr>
        <w:pStyle w:val="NormalWeb"/>
        <w:spacing w:before="0" w:beforeAutospacing="0" w:after="0" w:afterAutospacing="0" w:line="240" w:lineRule="atLeast"/>
        <w:jc w:val="both"/>
        <w:rPr>
          <w:color w:val="000000"/>
          <w:lang w:val="en-SG"/>
        </w:rPr>
      </w:pPr>
      <w:r w:rsidRPr="00F434A0">
        <w:rPr>
          <w:color w:val="000000"/>
        </w:rPr>
        <w:t>D. Tham gia cấu tạo nên các phân tử protein, enzim, coenzim, axit nucleic, diệp lục, ATP…</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lastRenderedPageBreak/>
        <w:t xml:space="preserve">Câu </w:t>
      </w:r>
      <w:r w:rsidRPr="00F434A0">
        <w:rPr>
          <w:b/>
          <w:bCs/>
          <w:color w:val="008000"/>
          <w:lang w:val="en-SG"/>
        </w:rPr>
        <w:t>12</w:t>
      </w:r>
      <w:r w:rsidRPr="00F434A0">
        <w:rPr>
          <w:b/>
          <w:bCs/>
          <w:color w:val="008000"/>
        </w:rPr>
        <w:t>.</w:t>
      </w:r>
      <w:r w:rsidRPr="00F434A0">
        <w:rPr>
          <w:color w:val="000000"/>
        </w:rPr>
        <w:t> Cây hấp thụ nitơ ở dạng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N</w:t>
      </w:r>
      <w:r w:rsidRPr="00F434A0">
        <w:rPr>
          <w:color w:val="000000"/>
          <w:vertAlign w:val="subscript"/>
        </w:rPr>
        <w:t>2</w:t>
      </w:r>
      <w:r w:rsidRPr="00F434A0">
        <w:rPr>
          <w:color w:val="000000"/>
          <w:vertAlign w:val="superscript"/>
        </w:rPr>
        <w:t>+</w:t>
      </w:r>
      <w:r w:rsidRPr="00F434A0">
        <w:rPr>
          <w:color w:val="000000"/>
        </w:rPr>
        <w:t> và NO</w:t>
      </w:r>
      <w:r w:rsidRPr="00F434A0">
        <w:rPr>
          <w:color w:val="000000"/>
          <w:vertAlign w:val="subscript"/>
        </w:rPr>
        <w:t>3</w:t>
      </w:r>
      <w:r w:rsidRPr="00F434A0">
        <w:rPr>
          <w:color w:val="000000"/>
          <w:vertAlign w:val="superscript"/>
        </w:rPr>
        <w:t>-</w:t>
      </w:r>
      <w:r w:rsidRPr="00F434A0">
        <w:rPr>
          <w:color w:val="000000"/>
        </w:rPr>
        <w:t>.       B. N</w:t>
      </w:r>
      <w:r w:rsidRPr="00F434A0">
        <w:rPr>
          <w:color w:val="000000"/>
          <w:vertAlign w:val="subscript"/>
        </w:rPr>
        <w:t>2</w:t>
      </w:r>
      <w:r w:rsidRPr="00F434A0">
        <w:rPr>
          <w:color w:val="000000"/>
          <w:vertAlign w:val="superscript"/>
        </w:rPr>
        <w:t>+</w:t>
      </w:r>
      <w:r w:rsidRPr="00F434A0">
        <w:rPr>
          <w:color w:val="000000"/>
        </w:rPr>
        <w:t> và NH</w:t>
      </w:r>
      <w:r w:rsidRPr="00F434A0">
        <w:rPr>
          <w:color w:val="000000"/>
          <w:vertAlign w:val="subscript"/>
        </w:rPr>
        <w:t>3</w:t>
      </w:r>
      <w:r w:rsidRPr="00F434A0">
        <w:rPr>
          <w:color w:val="000000"/>
          <w:vertAlign w:val="superscript"/>
        </w:rPr>
        <w:t>+</w:t>
      </w:r>
      <w:r w:rsidRPr="00F434A0">
        <w:rPr>
          <w:color w:val="000000"/>
        </w:rPr>
        <w:t>.</w:t>
      </w:r>
      <w:r w:rsidRPr="00F434A0">
        <w:rPr>
          <w:color w:val="000000"/>
          <w:lang w:val="en-SG"/>
        </w:rPr>
        <w:t xml:space="preserve">   </w:t>
      </w:r>
      <w:r w:rsidRPr="00F434A0">
        <w:rPr>
          <w:color w:val="000000"/>
        </w:rPr>
        <w:t>C. NH</w:t>
      </w:r>
      <w:r w:rsidRPr="00F434A0">
        <w:rPr>
          <w:color w:val="000000"/>
          <w:vertAlign w:val="subscript"/>
        </w:rPr>
        <w:t>4</w:t>
      </w:r>
      <w:r w:rsidRPr="00F434A0">
        <w:rPr>
          <w:color w:val="000000"/>
          <w:vertAlign w:val="superscript"/>
        </w:rPr>
        <w:t>+</w:t>
      </w:r>
      <w:r w:rsidRPr="00F434A0">
        <w:rPr>
          <w:color w:val="000000"/>
        </w:rPr>
        <w:t> và NO</w:t>
      </w:r>
      <w:r w:rsidRPr="00F434A0">
        <w:rPr>
          <w:color w:val="000000"/>
          <w:vertAlign w:val="subscript"/>
        </w:rPr>
        <w:t>3</w:t>
      </w:r>
      <w:r w:rsidRPr="00F434A0">
        <w:rPr>
          <w:color w:val="000000"/>
          <w:vertAlign w:val="superscript"/>
        </w:rPr>
        <w:t>-</w:t>
      </w:r>
      <w:r w:rsidRPr="00F434A0">
        <w:rPr>
          <w:color w:val="000000"/>
        </w:rPr>
        <w:t>.       D. NH</w:t>
      </w:r>
      <w:r w:rsidRPr="00F434A0">
        <w:rPr>
          <w:color w:val="000000"/>
          <w:vertAlign w:val="subscript"/>
        </w:rPr>
        <w:t>4</w:t>
      </w:r>
      <w:r w:rsidRPr="00F434A0">
        <w:rPr>
          <w:color w:val="000000"/>
          <w:vertAlign w:val="superscript"/>
        </w:rPr>
        <w:t>-</w:t>
      </w:r>
      <w:r w:rsidRPr="00F434A0">
        <w:rPr>
          <w:color w:val="000000"/>
        </w:rPr>
        <w:t> và NO</w:t>
      </w:r>
      <w:r w:rsidRPr="00F434A0">
        <w:rPr>
          <w:color w:val="000000"/>
          <w:vertAlign w:val="subscript"/>
        </w:rPr>
        <w:t>3</w:t>
      </w:r>
      <w:r w:rsidRPr="00F434A0">
        <w:rPr>
          <w:color w:val="000000"/>
          <w:vertAlign w:val="superscript"/>
        </w:rPr>
        <w:t>+</w:t>
      </w:r>
      <w:r w:rsidRPr="00F434A0">
        <w:rPr>
          <w:color w:val="000000"/>
        </w:rPr>
        <w: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13</w:t>
      </w:r>
      <w:r w:rsidRPr="00F434A0">
        <w:rPr>
          <w:b/>
          <w:bCs/>
          <w:color w:val="008000"/>
        </w:rPr>
        <w:t>.</w:t>
      </w:r>
      <w:r w:rsidRPr="00F434A0">
        <w:rPr>
          <w:color w:val="000000"/>
        </w:rPr>
        <w:t> Quá trình khử nitrat là quá trình chuyển hóa</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NO</w:t>
      </w:r>
      <w:r w:rsidRPr="00F434A0">
        <w:rPr>
          <w:color w:val="000000"/>
          <w:vertAlign w:val="subscript"/>
        </w:rPr>
        <w:t>3</w:t>
      </w:r>
      <w:r w:rsidRPr="00F434A0">
        <w:rPr>
          <w:color w:val="000000"/>
          <w:vertAlign w:val="superscript"/>
        </w:rPr>
        <w:t>-</w:t>
      </w:r>
      <w:r w:rsidRPr="00F434A0">
        <w:rPr>
          <w:color w:val="000000"/>
        </w:rPr>
        <w:t> thành NH</w:t>
      </w:r>
      <w:r w:rsidRPr="00F434A0">
        <w:rPr>
          <w:color w:val="000000"/>
          <w:vertAlign w:val="subscript"/>
        </w:rPr>
        <w:t>4</w:t>
      </w:r>
      <w:r w:rsidRPr="00F434A0">
        <w:rPr>
          <w:color w:val="000000"/>
          <w:vertAlign w:val="superscript"/>
        </w:rPr>
        <w:t>+</w:t>
      </w:r>
      <w:r w:rsidRPr="00F434A0">
        <w:rPr>
          <w:color w:val="000000"/>
        </w:rPr>
        <w:t>.        B. NO</w:t>
      </w:r>
      <w:r w:rsidRPr="00F434A0">
        <w:rPr>
          <w:color w:val="000000"/>
          <w:vertAlign w:val="subscript"/>
        </w:rPr>
        <w:t>3</w:t>
      </w:r>
      <w:r w:rsidRPr="00F434A0">
        <w:rPr>
          <w:color w:val="000000"/>
          <w:vertAlign w:val="superscript"/>
        </w:rPr>
        <w:t>-</w:t>
      </w:r>
      <w:r w:rsidRPr="00F434A0">
        <w:rPr>
          <w:color w:val="000000"/>
        </w:rPr>
        <w:t> thành NO</w:t>
      </w:r>
      <w:r w:rsidRPr="00F434A0">
        <w:rPr>
          <w:color w:val="000000"/>
          <w:vertAlign w:val="subscript"/>
        </w:rPr>
        <w:t>2</w:t>
      </w:r>
      <w:r w:rsidRPr="00F434A0">
        <w:rPr>
          <w:color w:val="000000"/>
          <w:vertAlign w:val="superscript"/>
        </w:rPr>
        <w:t>-</w:t>
      </w:r>
      <w:r w:rsidRPr="00F434A0">
        <w:rPr>
          <w:color w:val="000000"/>
        </w:rPr>
        <w:t>.</w:t>
      </w:r>
      <w:r w:rsidRPr="00F434A0">
        <w:rPr>
          <w:color w:val="000000"/>
          <w:lang w:val="en-SG"/>
        </w:rPr>
        <w:t xml:space="preserve"> </w:t>
      </w:r>
      <w:r w:rsidRPr="00F434A0">
        <w:rPr>
          <w:color w:val="000000"/>
        </w:rPr>
        <w:t>C. NH</w:t>
      </w:r>
      <w:r w:rsidRPr="00F434A0">
        <w:rPr>
          <w:color w:val="000000"/>
          <w:vertAlign w:val="subscript"/>
        </w:rPr>
        <w:t>4</w:t>
      </w:r>
      <w:r w:rsidRPr="00F434A0">
        <w:rPr>
          <w:color w:val="000000"/>
          <w:vertAlign w:val="superscript"/>
        </w:rPr>
        <w:t>+</w:t>
      </w:r>
      <w:r w:rsidRPr="00F434A0">
        <w:rPr>
          <w:color w:val="000000"/>
        </w:rPr>
        <w:t> thành NO</w:t>
      </w:r>
      <w:r w:rsidRPr="00F434A0">
        <w:rPr>
          <w:color w:val="000000"/>
          <w:vertAlign w:val="subscript"/>
        </w:rPr>
        <w:t>2</w:t>
      </w:r>
      <w:r w:rsidRPr="00F434A0">
        <w:rPr>
          <w:color w:val="000000"/>
          <w:vertAlign w:val="superscript"/>
        </w:rPr>
        <w:t>-</w:t>
      </w:r>
      <w:r w:rsidRPr="00F434A0">
        <w:rPr>
          <w:color w:val="000000"/>
        </w:rPr>
        <w:t>.        D. NO</w:t>
      </w:r>
      <w:r w:rsidRPr="00F434A0">
        <w:rPr>
          <w:color w:val="000000"/>
          <w:vertAlign w:val="subscript"/>
        </w:rPr>
        <w:t>2</w:t>
      </w:r>
      <w:r w:rsidRPr="00F434A0">
        <w:rPr>
          <w:color w:val="000000"/>
          <w:vertAlign w:val="superscript"/>
        </w:rPr>
        <w:t>-</w:t>
      </w:r>
      <w:r w:rsidRPr="00F434A0">
        <w:rPr>
          <w:color w:val="000000"/>
        </w:rPr>
        <w:t> thành NO</w:t>
      </w:r>
      <w:r w:rsidRPr="00F434A0">
        <w:rPr>
          <w:color w:val="000000"/>
          <w:vertAlign w:val="subscript"/>
        </w:rPr>
        <w:t>3</w:t>
      </w:r>
      <w:r w:rsidRPr="00F434A0">
        <w:rPr>
          <w:color w:val="000000"/>
          <w:vertAlign w:val="superscript"/>
        </w:rPr>
        <w:t>-</w:t>
      </w:r>
      <w:r w:rsidRPr="00F434A0">
        <w:rPr>
          <w:color w:val="000000"/>
        </w:rPr>
        <w: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14</w:t>
      </w:r>
      <w:r w:rsidRPr="00F434A0">
        <w:rPr>
          <w:b/>
          <w:bCs/>
          <w:color w:val="008000"/>
        </w:rPr>
        <w:t>.</w:t>
      </w:r>
      <w:r w:rsidRPr="00F434A0">
        <w:rPr>
          <w:color w:val="000000"/>
        </w:rPr>
        <w:t> Quá trình khử nitrat diễn ra theo sơ đồ:</w:t>
      </w:r>
    </w:p>
    <w:p w:rsidR="000F0E2B" w:rsidRPr="00F434A0" w:rsidRDefault="000F0E2B" w:rsidP="000F0E2B">
      <w:pPr>
        <w:pStyle w:val="NormalWeb"/>
        <w:spacing w:before="0" w:beforeAutospacing="0" w:after="0" w:afterAutospacing="0" w:line="240" w:lineRule="atLeast"/>
        <w:jc w:val="both"/>
        <w:rPr>
          <w:color w:val="000000"/>
          <w:lang w:val="en-SG"/>
        </w:rPr>
      </w:pPr>
      <w:r w:rsidRPr="00F434A0">
        <w:rPr>
          <w:color w:val="000000"/>
        </w:rPr>
        <w:t>A. NO</w:t>
      </w:r>
      <w:r w:rsidRPr="00F434A0">
        <w:rPr>
          <w:color w:val="000000"/>
          <w:vertAlign w:val="subscript"/>
        </w:rPr>
        <w:t>2</w:t>
      </w:r>
      <w:r w:rsidRPr="00F434A0">
        <w:rPr>
          <w:color w:val="000000"/>
          <w:vertAlign w:val="superscript"/>
        </w:rPr>
        <w:t>-</w:t>
      </w:r>
      <w:r w:rsidRPr="00F434A0">
        <w:rPr>
          <w:color w:val="000000"/>
        </w:rPr>
        <w:t>→ NO</w:t>
      </w:r>
      <w:r w:rsidRPr="00F434A0">
        <w:rPr>
          <w:color w:val="000000"/>
          <w:vertAlign w:val="subscript"/>
        </w:rPr>
        <w:t>3</w:t>
      </w:r>
      <w:r w:rsidRPr="00F434A0">
        <w:rPr>
          <w:color w:val="000000"/>
          <w:vertAlign w:val="superscript"/>
        </w:rPr>
        <w:t>-</w:t>
      </w:r>
      <w:r w:rsidRPr="00F434A0">
        <w:rPr>
          <w:color w:val="000000"/>
        </w:rPr>
        <w:t>→ NH</w:t>
      </w:r>
      <w:r w:rsidRPr="00F434A0">
        <w:rPr>
          <w:color w:val="000000"/>
          <w:vertAlign w:val="subscript"/>
        </w:rPr>
        <w:t>4</w:t>
      </w:r>
      <w:r w:rsidRPr="00F434A0">
        <w:rPr>
          <w:color w:val="000000"/>
          <w:vertAlign w:val="superscript"/>
        </w:rPr>
        <w:t>+</w:t>
      </w:r>
      <w:r w:rsidRPr="00F434A0">
        <w:rPr>
          <w:color w:val="000000"/>
        </w:rPr>
        <w:t>.    </w:t>
      </w:r>
      <w:r w:rsidRPr="00F434A0">
        <w:rPr>
          <w:color w:val="000000"/>
          <w:lang w:val="en-SG"/>
        </w:rPr>
        <w:t xml:space="preserve">                               </w:t>
      </w:r>
      <w:r w:rsidRPr="00F434A0">
        <w:rPr>
          <w:color w:val="000000"/>
        </w:rPr>
        <w:t>B. NO</w:t>
      </w:r>
      <w:r w:rsidRPr="00F434A0">
        <w:rPr>
          <w:color w:val="000000"/>
          <w:vertAlign w:val="subscript"/>
        </w:rPr>
        <w:t>3</w:t>
      </w:r>
      <w:r w:rsidRPr="00F434A0">
        <w:rPr>
          <w:color w:val="000000"/>
          <w:vertAlign w:val="superscript"/>
        </w:rPr>
        <w:t>-</w:t>
      </w:r>
      <w:r w:rsidRPr="00F434A0">
        <w:rPr>
          <w:color w:val="000000"/>
        </w:rPr>
        <w:t> → NO</w:t>
      </w:r>
      <w:r w:rsidRPr="00F434A0">
        <w:rPr>
          <w:color w:val="000000"/>
          <w:vertAlign w:val="subscript"/>
        </w:rPr>
        <w:t>2</w:t>
      </w:r>
      <w:r w:rsidRPr="00F434A0">
        <w:rPr>
          <w:color w:val="000000"/>
          <w:vertAlign w:val="superscript"/>
        </w:rPr>
        <w:t>-</w:t>
      </w:r>
      <w:r w:rsidRPr="00F434A0">
        <w:rPr>
          <w:color w:val="000000"/>
        </w:rPr>
        <w:t> → NH</w:t>
      </w:r>
      <w:r w:rsidRPr="00F434A0">
        <w:rPr>
          <w:color w:val="000000"/>
          <w:vertAlign w:val="subscript"/>
        </w:rPr>
        <w:t>3</w:t>
      </w:r>
      <w:r w:rsidRPr="00F434A0">
        <w:rPr>
          <w:color w:val="000000"/>
        </w:rPr>
        <w: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NO</w:t>
      </w:r>
      <w:r w:rsidRPr="00F434A0">
        <w:rPr>
          <w:color w:val="000000"/>
          <w:vertAlign w:val="subscript"/>
        </w:rPr>
        <w:t>3</w:t>
      </w:r>
      <w:r w:rsidRPr="00F434A0">
        <w:rPr>
          <w:color w:val="000000"/>
          <w:vertAlign w:val="superscript"/>
        </w:rPr>
        <w:t>-</w:t>
      </w:r>
      <w:r w:rsidRPr="00F434A0">
        <w:rPr>
          <w:color w:val="000000"/>
        </w:rPr>
        <w:t> → NO</w:t>
      </w:r>
      <w:r w:rsidRPr="00F434A0">
        <w:rPr>
          <w:color w:val="000000"/>
          <w:vertAlign w:val="subscript"/>
        </w:rPr>
        <w:t>2</w:t>
      </w:r>
      <w:r w:rsidRPr="00F434A0">
        <w:rPr>
          <w:color w:val="000000"/>
          <w:vertAlign w:val="superscript"/>
        </w:rPr>
        <w:t>-</w:t>
      </w:r>
      <w:r w:rsidRPr="00F434A0">
        <w:rPr>
          <w:color w:val="000000"/>
        </w:rPr>
        <w:t> → NH</w:t>
      </w:r>
      <w:r w:rsidRPr="00F434A0">
        <w:rPr>
          <w:color w:val="000000"/>
          <w:vertAlign w:val="subscript"/>
        </w:rPr>
        <w:t>4</w:t>
      </w:r>
      <w:r w:rsidRPr="00F434A0">
        <w:rPr>
          <w:color w:val="000000"/>
          <w:vertAlign w:val="superscript"/>
        </w:rPr>
        <w:t>+</w:t>
      </w:r>
      <w:r w:rsidRPr="00F434A0">
        <w:rPr>
          <w:color w:val="000000"/>
        </w:rPr>
        <w:t>.   </w:t>
      </w:r>
      <w:r w:rsidRPr="00F434A0">
        <w:rPr>
          <w:color w:val="000000"/>
          <w:lang w:val="en-SG"/>
        </w:rPr>
        <w:t xml:space="preserve">                             </w:t>
      </w:r>
      <w:r w:rsidRPr="00F434A0">
        <w:rPr>
          <w:color w:val="000000"/>
        </w:rPr>
        <w:t xml:space="preserve"> D. NO</w:t>
      </w:r>
      <w:r w:rsidRPr="00F434A0">
        <w:rPr>
          <w:color w:val="000000"/>
          <w:vertAlign w:val="subscript"/>
        </w:rPr>
        <w:t>3</w:t>
      </w:r>
      <w:r w:rsidRPr="00F434A0">
        <w:rPr>
          <w:color w:val="000000"/>
          <w:vertAlign w:val="superscript"/>
        </w:rPr>
        <w:t>-</w:t>
      </w:r>
      <w:r w:rsidRPr="00F434A0">
        <w:rPr>
          <w:color w:val="000000"/>
        </w:rPr>
        <w:t> → NO</w:t>
      </w:r>
      <w:r w:rsidRPr="00F434A0">
        <w:rPr>
          <w:color w:val="000000"/>
          <w:vertAlign w:val="subscript"/>
        </w:rPr>
        <w:t>2</w:t>
      </w:r>
      <w:r w:rsidRPr="00F434A0">
        <w:rPr>
          <w:color w:val="000000"/>
          <w:vertAlign w:val="superscript"/>
        </w:rPr>
        <w:t>-</w:t>
      </w:r>
      <w:r w:rsidRPr="00F434A0">
        <w:rPr>
          <w:color w:val="000000"/>
        </w:rPr>
        <w:t> → NH</w:t>
      </w:r>
      <w:r w:rsidRPr="00F434A0">
        <w:rPr>
          <w:color w:val="000000"/>
          <w:vertAlign w:val="subscript"/>
        </w:rPr>
        <w:t>2</w:t>
      </w:r>
      <w:r w:rsidRPr="00F434A0">
        <w:rPr>
          <w:color w:val="000000"/>
        </w:rPr>
        <w: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15</w:t>
      </w:r>
      <w:r w:rsidRPr="00F434A0">
        <w:rPr>
          <w:b/>
          <w:bCs/>
          <w:color w:val="008000"/>
        </w:rPr>
        <w:t>.</w:t>
      </w:r>
      <w:r w:rsidRPr="00F434A0">
        <w:rPr>
          <w:color w:val="000000"/>
        </w:rPr>
        <w:t> Sự biểu hiện triệu chứng thiếu nitơ của cây là</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lá nhỏ, có màu lục đậm, màu của thân không bình thường, sinh trưởng rễ bị tiêu giảm.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B. sinh trưởng của các cơ quan bị giảm, xuất hiện màu vàng nhạt lá.</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lá non có màu vàng, sinh trưởng rễ bị tiêu giảm.</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D. lá màu vàng nhạt, mép lá màu đỏ và có nhiều chấm đỏ trên mặt lá.</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b/>
          <w:bCs/>
          <w:color w:val="008000"/>
          <w:sz w:val="24"/>
          <w:szCs w:val="24"/>
          <w:lang w:val="en-US"/>
        </w:rPr>
        <w:t>Câu 16.</w:t>
      </w:r>
      <w:r w:rsidRPr="00F434A0">
        <w:rPr>
          <w:rFonts w:eastAsia="Times New Roman" w:cs="Times New Roman"/>
          <w:color w:val="000000"/>
          <w:sz w:val="24"/>
          <w:szCs w:val="24"/>
          <w:lang w:val="en-US"/>
        </w:rPr>
        <w:t> Cho nhận định sau: Nitơ tham gia điều tiết các quá trình …(1)… và trạng thái …(2)… của tế bào. Do đó, nitơ ảnh hưởng đến mức độ hoạt động của …(3)…</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(1), (2) và (3) lần lượt là:</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A. trao đổi chất, ngậm nước, tế bào thực vật.      B. ngậm nước, trao đổi chất, tế bào thực vật.</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C. trao đổi chất, trương nước, tế bào thực vật.    D. cân bằng nước, trao đổi chất, tế bào thực vật.</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Câu 1</w:t>
      </w:r>
      <w:r w:rsidRPr="00F434A0">
        <w:rPr>
          <w:b/>
          <w:bCs/>
          <w:color w:val="008000"/>
          <w:lang w:val="en-SG"/>
        </w:rPr>
        <w:t>7</w:t>
      </w:r>
      <w:r w:rsidRPr="00F434A0">
        <w:rPr>
          <w:b/>
          <w:bCs/>
          <w:color w:val="008000"/>
        </w:rPr>
        <w:t>.</w:t>
      </w:r>
      <w:r w:rsidRPr="00F434A0">
        <w:rPr>
          <w:color w:val="000000"/>
        </w:rPr>
        <w:t> Dung dịch bón phân qua lá phải có nồng độ các ion khoáng</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thấp và chỉ bón khi trời không mưa.</w:t>
      </w:r>
      <w:r w:rsidRPr="00F434A0">
        <w:rPr>
          <w:color w:val="000000"/>
          <w:lang w:val="en-SG"/>
        </w:rPr>
        <w:t xml:space="preserve">    </w:t>
      </w:r>
      <w:r w:rsidRPr="00F434A0">
        <w:rPr>
          <w:color w:val="000000"/>
        </w:rPr>
        <w:t>B. thấp và chỉ bón khi trời mưa bụi.</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cao và chỉ bón khi trời không mưa.</w:t>
      </w:r>
      <w:r w:rsidRPr="00F434A0">
        <w:rPr>
          <w:color w:val="000000"/>
          <w:lang w:val="en-SG"/>
        </w:rPr>
        <w:t xml:space="preserve">     </w:t>
      </w:r>
      <w:r w:rsidRPr="00F434A0">
        <w:rPr>
          <w:color w:val="000000"/>
        </w:rPr>
        <w:t>D. cao và chỉ bón khi trời mưa bụi.</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18</w:t>
      </w:r>
      <w:r w:rsidRPr="00F434A0">
        <w:rPr>
          <w:b/>
          <w:bCs/>
          <w:color w:val="008000"/>
        </w:rPr>
        <w:t>. </w:t>
      </w:r>
      <w:r w:rsidRPr="00F434A0">
        <w:rPr>
          <w:color w:val="000000"/>
        </w:rPr>
        <w:t>Cách nhận biết rõ rệt nhất thời điểm cần bón phân là căn cứ vào dấu hiệu bên ngoài của</w:t>
      </w:r>
    </w:p>
    <w:p w:rsidR="000F0E2B" w:rsidRPr="00F434A0" w:rsidRDefault="000F0E2B" w:rsidP="000F0E2B">
      <w:pPr>
        <w:pStyle w:val="NormalWeb"/>
        <w:spacing w:before="0" w:beforeAutospacing="0" w:after="0" w:afterAutospacing="0" w:line="240" w:lineRule="atLeast"/>
        <w:jc w:val="both"/>
        <w:rPr>
          <w:color w:val="000000"/>
          <w:lang w:val="en-SG"/>
        </w:rPr>
      </w:pPr>
      <w:r w:rsidRPr="00F434A0">
        <w:rPr>
          <w:color w:val="000000"/>
        </w:rPr>
        <w:t>A. quả non.    B. thân cây.    C. hoa.    D. lá cây.</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19</w:t>
      </w:r>
      <w:r w:rsidRPr="00F434A0">
        <w:rPr>
          <w:b/>
          <w:bCs/>
          <w:color w:val="008000"/>
        </w:rPr>
        <w:t>. </w:t>
      </w:r>
      <w:r w:rsidRPr="00F434A0">
        <w:rPr>
          <w:color w:val="000000"/>
        </w:rPr>
        <w:t>Trong các trường hợp sau:</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(1) Sự phóng điện trong các cơn giông đã ôxi hóa N</w:t>
      </w:r>
      <w:r w:rsidRPr="00F434A0">
        <w:rPr>
          <w:color w:val="000000"/>
          <w:vertAlign w:val="subscript"/>
        </w:rPr>
        <w:t>2 </w:t>
      </w:r>
      <w:r w:rsidRPr="00F434A0">
        <w:rPr>
          <w:color w:val="000000"/>
        </w:rPr>
        <w:t>thành nitrat.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(2) Quá trình cố định nitơ bởi các nhóm vi khuẩn tự do và cộng sinh, cùng với quá trình phân giải các nguồn nitơ hữu cơ trong đất được thực hiện bởi các vi khuẩn đất.</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(3) Nguồn nitơ do con người trả lại cho đất sau mỗi vụ thu hoạch bằng phân bón.</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(4) Nguồn nitơ trong nham thạch do núi lửa phun.</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Có bao nhiêu trường hợp không phải là nguồn cung cấp nitrat và amôn tự nhiên?</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1.        B. 2.       </w:t>
      </w:r>
      <w:r w:rsidRPr="00F434A0">
        <w:rPr>
          <w:color w:val="000000"/>
          <w:lang w:val="en-SG"/>
        </w:rPr>
        <w:t xml:space="preserve">                          </w:t>
      </w:r>
      <w:r w:rsidRPr="00F434A0">
        <w:rPr>
          <w:color w:val="000000"/>
        </w:rPr>
        <w:t xml:space="preserve">C. 3.       </w:t>
      </w:r>
      <w:r w:rsidRPr="00F434A0">
        <w:rPr>
          <w:color w:val="000000"/>
          <w:lang w:val="en-SG"/>
        </w:rPr>
        <w:t xml:space="preserve">                          </w:t>
      </w:r>
      <w:r w:rsidRPr="00F434A0">
        <w:rPr>
          <w:color w:val="000000"/>
        </w:rPr>
        <w:t>D. 4.</w:t>
      </w:r>
    </w:p>
    <w:p w:rsidR="000F0E2B" w:rsidRPr="00F434A0" w:rsidRDefault="000F0E2B" w:rsidP="000F0E2B">
      <w:pPr>
        <w:pStyle w:val="NormalWeb"/>
        <w:spacing w:before="0" w:beforeAutospacing="0" w:after="0" w:afterAutospacing="0" w:line="240" w:lineRule="atLeast"/>
        <w:jc w:val="both"/>
        <w:rPr>
          <w:color w:val="000000"/>
        </w:rPr>
      </w:pPr>
      <w:r w:rsidRPr="00F434A0">
        <w:rPr>
          <w:b/>
          <w:bCs/>
          <w:color w:val="008000"/>
        </w:rPr>
        <w:t xml:space="preserve">Câu </w:t>
      </w:r>
      <w:r w:rsidRPr="00F434A0">
        <w:rPr>
          <w:b/>
          <w:bCs/>
          <w:color w:val="008000"/>
          <w:lang w:val="en-SG"/>
        </w:rPr>
        <w:t>20</w:t>
      </w:r>
      <w:r w:rsidRPr="00F434A0">
        <w:rPr>
          <w:b/>
          <w:bCs/>
          <w:color w:val="008000"/>
        </w:rPr>
        <w:t>. </w:t>
      </w:r>
      <w:r w:rsidRPr="00F434A0">
        <w:rPr>
          <w:color w:val="000000"/>
        </w:rPr>
        <w:t>Trong các điều kiện sau:</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(1) Có các lực khử mạnh.</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(2) Được cung cấp ATP.</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(3) Có sự tham gia của enzim nitrôgenaza.</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(4) Thực hiện trong điều kiện hiếu khí.</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Những điều kiện cần thiết để quá trình cố định nitơ trong khí quyển xảy ra là:</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A. (1), (2) và (3). </w:t>
      </w:r>
      <w:r w:rsidRPr="00F434A0">
        <w:rPr>
          <w:color w:val="000000"/>
          <w:lang w:val="en-SG"/>
        </w:rPr>
        <w:t xml:space="preserve">                        </w:t>
      </w:r>
      <w:r w:rsidRPr="00F434A0">
        <w:rPr>
          <w:color w:val="000000"/>
        </w:rPr>
        <w:t>  B. (2), (3) và (4).</w:t>
      </w:r>
    </w:p>
    <w:p w:rsidR="000F0E2B" w:rsidRPr="00F434A0" w:rsidRDefault="000F0E2B" w:rsidP="000F0E2B">
      <w:pPr>
        <w:pStyle w:val="NormalWeb"/>
        <w:spacing w:before="0" w:beforeAutospacing="0" w:after="0" w:afterAutospacing="0" w:line="240" w:lineRule="atLeast"/>
        <w:jc w:val="both"/>
        <w:rPr>
          <w:color w:val="000000"/>
        </w:rPr>
      </w:pPr>
      <w:r w:rsidRPr="00F434A0">
        <w:rPr>
          <w:color w:val="000000"/>
        </w:rPr>
        <w:t>C. (1), (2) và (4).   </w:t>
      </w:r>
      <w:r w:rsidRPr="00F434A0">
        <w:rPr>
          <w:color w:val="000000"/>
          <w:lang w:val="en-SG"/>
        </w:rPr>
        <w:t xml:space="preserve">                       </w:t>
      </w:r>
      <w:r w:rsidRPr="00F434A0">
        <w:rPr>
          <w:color w:val="000000"/>
        </w:rPr>
        <w:t xml:space="preserve"> D. (1), (3) và (4).</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b/>
          <w:bCs/>
          <w:color w:val="008000"/>
          <w:sz w:val="24"/>
          <w:szCs w:val="24"/>
          <w:lang w:val="en-US"/>
        </w:rPr>
        <w:t>Câu 21.</w:t>
      </w:r>
      <w:r w:rsidRPr="00F434A0">
        <w:rPr>
          <w:rFonts w:eastAsia="Times New Roman" w:cs="Times New Roman"/>
          <w:color w:val="000000"/>
          <w:sz w:val="24"/>
          <w:szCs w:val="24"/>
          <w:lang w:val="en-US"/>
        </w:rPr>
        <w:t> Sau đây là sơ đồ minh họa một số nguồn nitơ cung cấp cho cây</w:t>
      </w:r>
    </w:p>
    <w:p w:rsidR="000F0E2B" w:rsidRPr="00F434A0" w:rsidRDefault="000F0E2B" w:rsidP="000F0E2B">
      <w:pPr>
        <w:spacing w:after="0" w:line="240" w:lineRule="auto"/>
        <w:rPr>
          <w:rFonts w:eastAsia="Times New Roman" w:cs="Times New Roman"/>
          <w:sz w:val="24"/>
          <w:szCs w:val="24"/>
          <w:lang w:val="en-US"/>
        </w:rPr>
      </w:pPr>
      <w:r w:rsidRPr="00F434A0">
        <w:rPr>
          <w:rFonts w:eastAsia="Times New Roman" w:cs="Times New Roman"/>
          <w:noProof/>
          <w:sz w:val="24"/>
          <w:szCs w:val="24"/>
          <w:lang w:val="en-US"/>
        </w:rPr>
        <w:lastRenderedPageBreak/>
        <w:drawing>
          <wp:inline distT="0" distB="0" distL="0" distR="0">
            <wp:extent cx="3505200" cy="2012950"/>
            <wp:effectExtent l="19050" t="0" r="0" b="0"/>
            <wp:docPr id="1" name="Picture 248"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ài tập trắc nghiệm Sinh học 11 | Câu hỏi trắc nghiệm Sinh học 11 có đáp án"/>
                    <pic:cNvPicPr>
                      <a:picLocks noChangeAspect="1" noChangeArrowheads="1"/>
                    </pic:cNvPicPr>
                  </pic:nvPicPr>
                  <pic:blipFill>
                    <a:blip r:embed="rId4"/>
                    <a:srcRect/>
                    <a:stretch>
                      <a:fillRect/>
                    </a:stretch>
                  </pic:blipFill>
                  <pic:spPr bwMode="auto">
                    <a:xfrm>
                      <a:off x="0" y="0"/>
                      <a:ext cx="3505200" cy="2012950"/>
                    </a:xfrm>
                    <a:prstGeom prst="rect">
                      <a:avLst/>
                    </a:prstGeom>
                    <a:noFill/>
                    <a:ln w="9525">
                      <a:noFill/>
                      <a:miter lim="800000"/>
                      <a:headEnd/>
                      <a:tailEnd/>
                    </a:ln>
                  </pic:spPr>
                </pic:pic>
              </a:graphicData>
            </a:graphic>
          </wp:inline>
        </w:drawing>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Chú thích từ (1) đến (4) lần lượt là :</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A. (1). NH</w:t>
      </w:r>
      <w:r w:rsidRPr="00F434A0">
        <w:rPr>
          <w:rFonts w:eastAsia="Times New Roman" w:cs="Times New Roman"/>
          <w:color w:val="000000"/>
          <w:sz w:val="24"/>
          <w:szCs w:val="24"/>
          <w:vertAlign w:val="subscript"/>
          <w:lang w:val="en-US"/>
        </w:rPr>
        <w:t>4</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(2). NO</w:t>
      </w:r>
      <w:r w:rsidRPr="00F434A0">
        <w:rPr>
          <w:rFonts w:eastAsia="Times New Roman" w:cs="Times New Roman"/>
          <w:color w:val="000000"/>
          <w:sz w:val="24"/>
          <w:szCs w:val="24"/>
          <w:vertAlign w:val="subscript"/>
          <w:lang w:val="en-US"/>
        </w:rPr>
        <w:t>3</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(3). N</w:t>
      </w:r>
      <w:r w:rsidRPr="00F434A0">
        <w:rPr>
          <w:rFonts w:eastAsia="Times New Roman" w:cs="Times New Roman"/>
          <w:color w:val="000000"/>
          <w:sz w:val="24"/>
          <w:szCs w:val="24"/>
          <w:vertAlign w:val="subscript"/>
          <w:lang w:val="en-US"/>
        </w:rPr>
        <w:t>2 </w:t>
      </w:r>
      <w:r w:rsidRPr="00F434A0">
        <w:rPr>
          <w:rFonts w:eastAsia="Times New Roman" w:cs="Times New Roman"/>
          <w:color w:val="000000"/>
          <w:sz w:val="24"/>
          <w:szCs w:val="24"/>
          <w:lang w:val="en-US"/>
        </w:rPr>
        <w:t>; (4). Chất hữu cơ.</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B. (1). NO</w:t>
      </w:r>
      <w:r w:rsidRPr="00F434A0">
        <w:rPr>
          <w:rFonts w:eastAsia="Times New Roman" w:cs="Times New Roman"/>
          <w:color w:val="000000"/>
          <w:sz w:val="24"/>
          <w:szCs w:val="24"/>
          <w:vertAlign w:val="subscript"/>
          <w:lang w:val="en-US"/>
        </w:rPr>
        <w:t>3</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(2). NH</w:t>
      </w:r>
      <w:r w:rsidRPr="00F434A0">
        <w:rPr>
          <w:rFonts w:eastAsia="Times New Roman" w:cs="Times New Roman"/>
          <w:color w:val="000000"/>
          <w:sz w:val="24"/>
          <w:szCs w:val="24"/>
          <w:vertAlign w:val="subscript"/>
          <w:lang w:val="en-US"/>
        </w:rPr>
        <w:t>4</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(3). N</w:t>
      </w:r>
      <w:r w:rsidRPr="00F434A0">
        <w:rPr>
          <w:rFonts w:eastAsia="Times New Roman" w:cs="Times New Roman"/>
          <w:color w:val="000000"/>
          <w:sz w:val="24"/>
          <w:szCs w:val="24"/>
          <w:vertAlign w:val="subscript"/>
          <w:lang w:val="en-US"/>
        </w:rPr>
        <w:t>2 </w:t>
      </w:r>
      <w:r w:rsidRPr="00F434A0">
        <w:rPr>
          <w:rFonts w:eastAsia="Times New Roman" w:cs="Times New Roman"/>
          <w:color w:val="000000"/>
          <w:sz w:val="24"/>
          <w:szCs w:val="24"/>
          <w:lang w:val="en-US"/>
        </w:rPr>
        <w:t>; (4). Chất hữu cơ.</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C. (1). NO</w:t>
      </w:r>
      <w:r w:rsidRPr="00F434A0">
        <w:rPr>
          <w:rFonts w:eastAsia="Times New Roman" w:cs="Times New Roman"/>
          <w:color w:val="000000"/>
          <w:sz w:val="24"/>
          <w:szCs w:val="24"/>
          <w:vertAlign w:val="subscript"/>
          <w:lang w:val="en-US"/>
        </w:rPr>
        <w:t>3</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(2). N</w:t>
      </w:r>
      <w:r w:rsidRPr="00F434A0">
        <w:rPr>
          <w:rFonts w:eastAsia="Times New Roman" w:cs="Times New Roman"/>
          <w:color w:val="000000"/>
          <w:sz w:val="24"/>
          <w:szCs w:val="24"/>
          <w:vertAlign w:val="subscript"/>
          <w:lang w:val="en-US"/>
        </w:rPr>
        <w:t>2 </w:t>
      </w:r>
      <w:r w:rsidRPr="00F434A0">
        <w:rPr>
          <w:rFonts w:eastAsia="Times New Roman" w:cs="Times New Roman"/>
          <w:color w:val="000000"/>
          <w:sz w:val="24"/>
          <w:szCs w:val="24"/>
          <w:lang w:val="en-US"/>
        </w:rPr>
        <w:t>; (3). NH</w:t>
      </w:r>
      <w:r w:rsidRPr="00F434A0">
        <w:rPr>
          <w:rFonts w:eastAsia="Times New Roman" w:cs="Times New Roman"/>
          <w:color w:val="000000"/>
          <w:sz w:val="24"/>
          <w:szCs w:val="24"/>
          <w:vertAlign w:val="subscript"/>
          <w:lang w:val="en-US"/>
        </w:rPr>
        <w:t>4</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(4). Chất hữu cơ.</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rFonts w:eastAsia="Times New Roman" w:cs="Times New Roman"/>
          <w:color w:val="000000"/>
          <w:sz w:val="24"/>
          <w:szCs w:val="24"/>
          <w:lang w:val="en-US"/>
        </w:rPr>
        <w:t>D. (1). NH</w:t>
      </w:r>
      <w:r w:rsidRPr="00F434A0">
        <w:rPr>
          <w:rFonts w:eastAsia="Times New Roman" w:cs="Times New Roman"/>
          <w:color w:val="000000"/>
          <w:sz w:val="24"/>
          <w:szCs w:val="24"/>
          <w:vertAlign w:val="subscript"/>
          <w:lang w:val="en-US"/>
        </w:rPr>
        <w:t>4</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(2). N</w:t>
      </w:r>
      <w:r w:rsidRPr="00F434A0">
        <w:rPr>
          <w:rFonts w:eastAsia="Times New Roman" w:cs="Times New Roman"/>
          <w:color w:val="000000"/>
          <w:sz w:val="24"/>
          <w:szCs w:val="24"/>
          <w:vertAlign w:val="subscript"/>
          <w:lang w:val="en-US"/>
        </w:rPr>
        <w:t>2 </w:t>
      </w:r>
      <w:r w:rsidRPr="00F434A0">
        <w:rPr>
          <w:rFonts w:eastAsia="Times New Roman" w:cs="Times New Roman"/>
          <w:color w:val="000000"/>
          <w:sz w:val="24"/>
          <w:szCs w:val="24"/>
          <w:lang w:val="en-US"/>
        </w:rPr>
        <w:t>; (3). NO</w:t>
      </w:r>
      <w:r w:rsidRPr="00F434A0">
        <w:rPr>
          <w:rFonts w:eastAsia="Times New Roman" w:cs="Times New Roman"/>
          <w:color w:val="000000"/>
          <w:sz w:val="24"/>
          <w:szCs w:val="24"/>
          <w:vertAlign w:val="subscript"/>
          <w:lang w:val="en-US"/>
        </w:rPr>
        <w:t>3</w:t>
      </w:r>
      <w:r w:rsidRPr="00F434A0">
        <w:rPr>
          <w:rFonts w:eastAsia="Times New Roman" w:cs="Times New Roman"/>
          <w:color w:val="000000"/>
          <w:sz w:val="24"/>
          <w:szCs w:val="24"/>
          <w:vertAlign w:val="superscript"/>
          <w:lang w:val="en-US"/>
        </w:rPr>
        <w:t>-</w:t>
      </w:r>
      <w:r w:rsidRPr="00F434A0">
        <w:rPr>
          <w:rFonts w:eastAsia="Times New Roman" w:cs="Times New Roman"/>
          <w:color w:val="000000"/>
          <w:sz w:val="24"/>
          <w:szCs w:val="24"/>
          <w:lang w:val="en-US"/>
        </w:rPr>
        <w:t> ; (4). Chất hữu cơ.</w:t>
      </w:r>
    </w:p>
    <w:p w:rsidR="000F0E2B" w:rsidRPr="00F434A0" w:rsidRDefault="000F0E2B" w:rsidP="000F0E2B">
      <w:pPr>
        <w:spacing w:after="0" w:line="240" w:lineRule="atLeast"/>
        <w:jc w:val="both"/>
        <w:rPr>
          <w:rFonts w:eastAsia="Times New Roman" w:cs="Times New Roman"/>
          <w:color w:val="000000"/>
          <w:sz w:val="24"/>
          <w:szCs w:val="24"/>
          <w:lang w:val="en-US"/>
        </w:rPr>
      </w:pPr>
      <w:r w:rsidRPr="00F434A0">
        <w:rPr>
          <w:sz w:val="24"/>
          <w:szCs w:val="24"/>
        </w:rPr>
        <w:t xml:space="preserve">Câu </w:t>
      </w:r>
      <w:r w:rsidRPr="00F434A0">
        <w:rPr>
          <w:sz w:val="24"/>
          <w:szCs w:val="24"/>
          <w:lang w:val="en-SG"/>
        </w:rPr>
        <w:t>2</w:t>
      </w:r>
      <w:r w:rsidRPr="00F434A0">
        <w:rPr>
          <w:sz w:val="24"/>
          <w:szCs w:val="24"/>
        </w:rPr>
        <w:t>2: Sự biểu hiện triệu chứng thiếu sắt của cây là:</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Gân lá có màu vàng và sau đó cả lá có màu vàng.</w:t>
      </w:r>
      <w:r w:rsidRPr="00F434A0">
        <w:rPr>
          <w:sz w:val="24"/>
          <w:szCs w:val="24"/>
          <w:lang w:val="en-SG"/>
        </w:rPr>
        <w:t xml:space="preserve">     B.</w:t>
      </w:r>
      <w:r w:rsidRPr="00F434A0">
        <w:rPr>
          <w:sz w:val="24"/>
          <w:szCs w:val="24"/>
        </w:rPr>
        <w:t xml:space="preserve"> Lá nhỏ có màu vàng.</w:t>
      </w:r>
      <w:r w:rsidRPr="00F434A0">
        <w:rPr>
          <w:sz w:val="24"/>
          <w:szCs w:val="24"/>
        </w:rPr>
        <w:tab/>
      </w:r>
    </w:p>
    <w:p w:rsidR="000F0E2B" w:rsidRPr="00F434A0" w:rsidRDefault="000F0E2B" w:rsidP="000F0E2B">
      <w:pPr>
        <w:tabs>
          <w:tab w:val="left" w:pos="342"/>
          <w:tab w:val="left" w:pos="2805"/>
        </w:tabs>
        <w:spacing w:after="0"/>
        <w:ind w:hanging="397"/>
        <w:jc w:val="both"/>
        <w:rPr>
          <w:sz w:val="24"/>
          <w:szCs w:val="24"/>
        </w:rPr>
      </w:pPr>
      <w:r w:rsidRPr="00F434A0">
        <w:rPr>
          <w:sz w:val="24"/>
          <w:szCs w:val="24"/>
        </w:rPr>
        <w:tab/>
      </w:r>
      <w:r w:rsidRPr="00F434A0">
        <w:rPr>
          <w:sz w:val="24"/>
          <w:szCs w:val="24"/>
          <w:lang w:val="en-SG"/>
        </w:rPr>
        <w:t xml:space="preserve">C. </w:t>
      </w:r>
      <w:r w:rsidRPr="00F434A0">
        <w:rPr>
          <w:sz w:val="24"/>
          <w:szCs w:val="24"/>
        </w:rPr>
        <w:t>Lá non có màu lục đậm không bình thường.</w:t>
      </w:r>
      <w:r w:rsidRPr="00F434A0">
        <w:rPr>
          <w:sz w:val="24"/>
          <w:szCs w:val="24"/>
          <w:lang w:val="en-SG"/>
        </w:rPr>
        <w:t xml:space="preserve">  D. </w:t>
      </w:r>
      <w:r w:rsidRPr="00F434A0">
        <w:rPr>
          <w:sz w:val="24"/>
          <w:szCs w:val="24"/>
        </w:rPr>
        <w:t>Lá nhỏ, mềm, mầm đỉnh bị chết.</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23</w:t>
      </w:r>
      <w:r w:rsidRPr="00F434A0">
        <w:rPr>
          <w:sz w:val="24"/>
          <w:szCs w:val="24"/>
        </w:rPr>
        <w:t>: Sự biểu hiện triệu chứng thiếu đồng của cây là:</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Lá non có màu lục đậm không bình thường.</w:t>
      </w:r>
      <w:r w:rsidRPr="00F434A0">
        <w:rPr>
          <w:sz w:val="24"/>
          <w:szCs w:val="24"/>
          <w:lang w:val="en-SG"/>
        </w:rPr>
        <w:t xml:space="preserve">    B. </w:t>
      </w:r>
      <w:r w:rsidRPr="00F434A0">
        <w:rPr>
          <w:sz w:val="24"/>
          <w:szCs w:val="24"/>
        </w:rPr>
        <w:t>Lá nhỏ, mềm, mầm đỉnh bị chết.</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 xml:space="preserve">C. </w:t>
      </w:r>
      <w:r w:rsidRPr="00F434A0">
        <w:rPr>
          <w:sz w:val="24"/>
          <w:szCs w:val="24"/>
        </w:rPr>
        <w:t>Lá nhỏ có màu vàng.</w:t>
      </w:r>
      <w:r w:rsidRPr="00F434A0">
        <w:rPr>
          <w:sz w:val="24"/>
          <w:szCs w:val="24"/>
          <w:lang w:val="en-SG"/>
        </w:rPr>
        <w:t xml:space="preserve"> D. </w:t>
      </w:r>
      <w:r w:rsidRPr="00F434A0">
        <w:rPr>
          <w:sz w:val="24"/>
          <w:szCs w:val="24"/>
        </w:rPr>
        <w:t>Gân lá có màu vàng và sau đó cả lá có màu vàng.</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24</w:t>
      </w:r>
      <w:r w:rsidRPr="00F434A0">
        <w:rPr>
          <w:sz w:val="24"/>
          <w:szCs w:val="24"/>
        </w:rPr>
        <w:t>: Sự biểu hiện triệu chứng thiếu clo của cây là:</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Gân lá có màu vàng và sau đó cả lá có màu vàng.</w:t>
      </w:r>
      <w:r w:rsidRPr="00F434A0">
        <w:rPr>
          <w:sz w:val="24"/>
          <w:szCs w:val="24"/>
          <w:lang w:val="en-SG"/>
        </w:rPr>
        <w:t xml:space="preserve"> B.</w:t>
      </w:r>
      <w:r w:rsidRPr="00F434A0">
        <w:rPr>
          <w:sz w:val="24"/>
          <w:szCs w:val="24"/>
        </w:rPr>
        <w:t xml:space="preserve"> Lá nhỏ, mềm, mầm đỉnh bị chết.</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C.</w:t>
      </w:r>
      <w:r w:rsidRPr="00F434A0">
        <w:rPr>
          <w:sz w:val="24"/>
          <w:szCs w:val="24"/>
        </w:rPr>
        <w:t xml:space="preserve"> Lá nhỏ có màu vàng.</w:t>
      </w:r>
      <w:r w:rsidRPr="00F434A0">
        <w:rPr>
          <w:sz w:val="24"/>
          <w:szCs w:val="24"/>
          <w:lang w:val="en-SG"/>
        </w:rPr>
        <w:t xml:space="preserve">  D.</w:t>
      </w:r>
      <w:r w:rsidRPr="00F434A0">
        <w:rPr>
          <w:sz w:val="24"/>
          <w:szCs w:val="24"/>
        </w:rPr>
        <w:t xml:space="preserve"> Lá non có màu lục đậm không bình thường.</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 xml:space="preserve">25 </w:t>
      </w:r>
      <w:r w:rsidRPr="00F434A0">
        <w:rPr>
          <w:sz w:val="24"/>
          <w:szCs w:val="24"/>
        </w:rPr>
        <w:t>Thông thường độ pH trong đất khoảng bao nhiêu là phù hợp cho việc hấp thụ tốt phần lớn các chất?</w:t>
      </w:r>
    </w:p>
    <w:p w:rsidR="000F0E2B" w:rsidRPr="00F434A0" w:rsidRDefault="000F0E2B" w:rsidP="000F0E2B">
      <w:pPr>
        <w:tabs>
          <w:tab w:val="left" w:pos="342"/>
          <w:tab w:val="left" w:pos="2057"/>
          <w:tab w:val="left" w:pos="4114"/>
          <w:tab w:val="left" w:pos="5797"/>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7 – 7,5</w:t>
      </w:r>
      <w:r w:rsidRPr="00F434A0">
        <w:rPr>
          <w:sz w:val="24"/>
          <w:szCs w:val="24"/>
        </w:rPr>
        <w:tab/>
      </w:r>
      <w:r w:rsidRPr="00F434A0">
        <w:rPr>
          <w:sz w:val="24"/>
          <w:szCs w:val="24"/>
          <w:lang w:val="en-SG"/>
        </w:rPr>
        <w:t>B.</w:t>
      </w:r>
      <w:r w:rsidRPr="00F434A0">
        <w:rPr>
          <w:sz w:val="24"/>
          <w:szCs w:val="24"/>
        </w:rPr>
        <w:t xml:space="preserve"> 6 – 6,5</w:t>
      </w:r>
      <w:r w:rsidRPr="00F434A0">
        <w:rPr>
          <w:sz w:val="24"/>
          <w:szCs w:val="24"/>
        </w:rPr>
        <w:tab/>
      </w:r>
      <w:r w:rsidRPr="00F434A0">
        <w:rPr>
          <w:sz w:val="24"/>
          <w:szCs w:val="24"/>
          <w:lang w:val="en-SG"/>
        </w:rPr>
        <w:t>C.</w:t>
      </w:r>
      <w:r w:rsidRPr="00F434A0">
        <w:rPr>
          <w:sz w:val="24"/>
          <w:szCs w:val="24"/>
        </w:rPr>
        <w:t xml:space="preserve"> 5 – 5,5</w:t>
      </w:r>
      <w:r w:rsidRPr="00F434A0">
        <w:rPr>
          <w:sz w:val="24"/>
          <w:szCs w:val="24"/>
        </w:rPr>
        <w:tab/>
      </w:r>
      <w:r w:rsidRPr="00F434A0">
        <w:rPr>
          <w:sz w:val="24"/>
          <w:szCs w:val="24"/>
          <w:lang w:val="en-SG"/>
        </w:rPr>
        <w:t>D.</w:t>
      </w:r>
      <w:r w:rsidRPr="00F434A0">
        <w:rPr>
          <w:sz w:val="24"/>
          <w:szCs w:val="24"/>
        </w:rPr>
        <w:t xml:space="preserve"> 4 – 4,5.</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26</w:t>
      </w:r>
      <w:r w:rsidRPr="00F434A0">
        <w:rPr>
          <w:sz w:val="24"/>
          <w:szCs w:val="24"/>
        </w:rPr>
        <w:t>: Sự biểu hiện của triệu chứng thiếu lưu huỳnh của cây là:</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t>A</w:t>
      </w:r>
      <w:r w:rsidRPr="00F434A0">
        <w:rPr>
          <w:sz w:val="24"/>
          <w:szCs w:val="24"/>
          <w:lang w:val="en-SG"/>
        </w:rPr>
        <w:t>.</w:t>
      </w:r>
      <w:r w:rsidRPr="00F434A0">
        <w:rPr>
          <w:sz w:val="24"/>
          <w:szCs w:val="24"/>
        </w:rPr>
        <w:t xml:space="preserve"> Lá nhỏ có màu lục đậm, màu của thân không bình thường, sinh trưởng rễ bị tiêu giảm.</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B.</w:t>
      </w:r>
      <w:r w:rsidRPr="00F434A0">
        <w:rPr>
          <w:sz w:val="24"/>
          <w:szCs w:val="24"/>
        </w:rPr>
        <w:t xml:space="preserve"> Lá mới có màu vàng, sinh trưởng rễ bị tiêu giảm.</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C.</w:t>
      </w:r>
      <w:r w:rsidRPr="00F434A0">
        <w:rPr>
          <w:sz w:val="24"/>
          <w:szCs w:val="24"/>
        </w:rPr>
        <w:t xml:space="preserve"> Lá màu vàng nhạt, mép lá màu đỏ và có nhiều chấm đỏ trên mặt lá.</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D.</w:t>
      </w:r>
      <w:r w:rsidRPr="00F434A0">
        <w:rPr>
          <w:sz w:val="24"/>
          <w:szCs w:val="24"/>
        </w:rPr>
        <w:t xml:space="preserve"> Sinh trưởng bị còi cọc, lá có màu vàng.</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27</w:t>
      </w:r>
      <w:r w:rsidRPr="00F434A0">
        <w:rPr>
          <w:sz w:val="24"/>
          <w:szCs w:val="24"/>
        </w:rPr>
        <w:t>: Vai trò của clo đối với thực vật:</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Thành phần của thành tế bào, màng tế bào, hoạt hoá enzim.</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B.</w:t>
      </w:r>
      <w:r w:rsidRPr="00F434A0">
        <w:rPr>
          <w:sz w:val="24"/>
          <w:szCs w:val="24"/>
        </w:rPr>
        <w:t xml:space="preserve"> Thành phần của axit nuclêôtit, ATP, phôtpholipit, côenzim; cần cho nở hoa, đậu quả, phát triển rễ.</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C.</w:t>
      </w:r>
      <w:r w:rsidRPr="00F434A0">
        <w:rPr>
          <w:sz w:val="24"/>
          <w:szCs w:val="24"/>
        </w:rPr>
        <w:t xml:space="preserve"> Duy trì cân băng ion, tham gia trong quang hợp (quang phân li nước).</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D.</w:t>
      </w:r>
      <w:r w:rsidRPr="00F434A0">
        <w:rPr>
          <w:sz w:val="24"/>
          <w:szCs w:val="24"/>
        </w:rPr>
        <w:t xml:space="preserve"> Thành phần của diệp lục, hoạt hoá enzim.</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28</w:t>
      </w:r>
      <w:r w:rsidRPr="00F434A0">
        <w:rPr>
          <w:sz w:val="24"/>
          <w:szCs w:val="24"/>
        </w:rPr>
        <w:t>: Dung dịch bón phân qua lá phải có:</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A.</w:t>
      </w:r>
      <w:r w:rsidRPr="00F434A0">
        <w:rPr>
          <w:sz w:val="24"/>
          <w:szCs w:val="24"/>
        </w:rPr>
        <w:t xml:space="preserve"> Nồng độ các muối khoáng thấp và chỉ bón khi trời không mưa.</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B.</w:t>
      </w:r>
      <w:r w:rsidRPr="00F434A0">
        <w:rPr>
          <w:sz w:val="24"/>
          <w:szCs w:val="24"/>
        </w:rPr>
        <w:t xml:space="preserve"> Nồng độ các muối khoáng thấp và chỉ bón khi trời mưa bụi.</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C.</w:t>
      </w:r>
      <w:r w:rsidRPr="00F434A0">
        <w:rPr>
          <w:sz w:val="24"/>
          <w:szCs w:val="24"/>
        </w:rPr>
        <w:t xml:space="preserve"> Nồng độ các muối khoáng cao và chỉ bón khi trời không mưa.</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D.</w:t>
      </w:r>
      <w:r w:rsidRPr="00F434A0">
        <w:rPr>
          <w:sz w:val="24"/>
          <w:szCs w:val="24"/>
        </w:rPr>
        <w:t xml:space="preserve"> Nồng độ các muối khoáng cao và chỉ bón khi trời mưa bụi.</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29</w:t>
      </w:r>
      <w:r w:rsidRPr="00F434A0">
        <w:rPr>
          <w:sz w:val="24"/>
          <w:szCs w:val="24"/>
        </w:rPr>
        <w:t>: Điều kiện nào dưới đây không đúng để quá trình cố định nitơ trong khí quyển xảy ra?</w:t>
      </w:r>
    </w:p>
    <w:p w:rsidR="000F0E2B" w:rsidRPr="00F434A0" w:rsidRDefault="000F0E2B" w:rsidP="000F0E2B">
      <w:pPr>
        <w:tabs>
          <w:tab w:val="left" w:pos="342"/>
          <w:tab w:val="left" w:pos="4301"/>
        </w:tabs>
        <w:spacing w:after="0"/>
        <w:ind w:hanging="397"/>
        <w:jc w:val="both"/>
        <w:rPr>
          <w:sz w:val="24"/>
          <w:szCs w:val="24"/>
        </w:rPr>
      </w:pPr>
      <w:r w:rsidRPr="00F434A0">
        <w:rPr>
          <w:sz w:val="24"/>
          <w:szCs w:val="24"/>
        </w:rPr>
        <w:lastRenderedPageBreak/>
        <w:tab/>
      </w:r>
      <w:r w:rsidRPr="00F434A0">
        <w:rPr>
          <w:sz w:val="24"/>
          <w:szCs w:val="24"/>
          <w:lang w:val="en-SG"/>
        </w:rPr>
        <w:t>A.</w:t>
      </w:r>
      <w:r w:rsidRPr="00F434A0">
        <w:rPr>
          <w:sz w:val="24"/>
          <w:szCs w:val="24"/>
        </w:rPr>
        <w:t xml:space="preserve"> Có các lực khử mạnh.</w:t>
      </w:r>
      <w:r w:rsidRPr="00F434A0">
        <w:rPr>
          <w:sz w:val="24"/>
          <w:szCs w:val="24"/>
        </w:rPr>
        <w:tab/>
      </w:r>
      <w:r w:rsidRPr="00F434A0">
        <w:rPr>
          <w:sz w:val="24"/>
          <w:szCs w:val="24"/>
          <w:lang w:val="en-SG"/>
        </w:rPr>
        <w:t>B</w:t>
      </w:r>
      <w:r w:rsidRPr="00F434A0">
        <w:rPr>
          <w:sz w:val="24"/>
          <w:szCs w:val="24"/>
        </w:rPr>
        <w:t>. Được cung cấp ATP.</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C.</w:t>
      </w:r>
      <w:r w:rsidRPr="00F434A0">
        <w:rPr>
          <w:sz w:val="24"/>
          <w:szCs w:val="24"/>
        </w:rPr>
        <w:t xml:space="preserve"> Có</w:t>
      </w:r>
      <w:r w:rsidRPr="00F434A0">
        <w:rPr>
          <w:sz w:val="24"/>
          <w:szCs w:val="24"/>
          <w:lang w:val="en-SG"/>
        </w:rPr>
        <w:t xml:space="preserve"> </w:t>
      </w:r>
      <w:r w:rsidRPr="00F434A0">
        <w:rPr>
          <w:sz w:val="24"/>
          <w:szCs w:val="24"/>
        </w:rPr>
        <w:t xml:space="preserve"> sự tham gia của enzim nitrôgenaza</w:t>
      </w:r>
      <w:r w:rsidRPr="00F434A0">
        <w:rPr>
          <w:sz w:val="24"/>
          <w:szCs w:val="24"/>
          <w:lang w:val="en-SG"/>
        </w:rPr>
        <w:t xml:space="preserve">    D.</w:t>
      </w:r>
      <w:r w:rsidRPr="00F434A0">
        <w:rPr>
          <w:sz w:val="24"/>
          <w:szCs w:val="24"/>
        </w:rPr>
        <w:t xml:space="preserve"> Thực hiện trong điều kiện hiếu khí.</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 xml:space="preserve">Câu </w:t>
      </w:r>
      <w:r w:rsidRPr="00F434A0">
        <w:rPr>
          <w:sz w:val="24"/>
          <w:szCs w:val="24"/>
          <w:lang w:val="en-SG"/>
        </w:rPr>
        <w:t>30</w:t>
      </w:r>
      <w:r w:rsidRPr="00F434A0">
        <w:rPr>
          <w:sz w:val="24"/>
          <w:szCs w:val="24"/>
        </w:rPr>
        <w:t>: Thực vật chỉ hấp thu được dạng nitơ trong đất bằng hệ rễ là:</w:t>
      </w:r>
    </w:p>
    <w:p w:rsidR="000F0E2B" w:rsidRPr="00F434A0" w:rsidRDefault="000F0E2B" w:rsidP="000F0E2B">
      <w:pPr>
        <w:tabs>
          <w:tab w:val="left" w:pos="342"/>
          <w:tab w:val="left" w:pos="4902"/>
        </w:tabs>
        <w:spacing w:after="0"/>
        <w:ind w:hanging="397"/>
        <w:jc w:val="both"/>
        <w:rPr>
          <w:sz w:val="24"/>
          <w:szCs w:val="24"/>
        </w:rPr>
      </w:pPr>
      <w:r w:rsidRPr="00F434A0">
        <w:rPr>
          <w:sz w:val="24"/>
          <w:szCs w:val="24"/>
        </w:rPr>
        <w:tab/>
      </w:r>
      <w:r w:rsidRPr="00F434A0">
        <w:rPr>
          <w:sz w:val="24"/>
          <w:szCs w:val="24"/>
          <w:lang w:val="en-SG"/>
        </w:rPr>
        <w:t xml:space="preserve">A. </w:t>
      </w:r>
      <w:r w:rsidRPr="00F434A0">
        <w:rPr>
          <w:sz w:val="24"/>
          <w:szCs w:val="24"/>
        </w:rPr>
        <w:t xml:space="preserve"> Dạng nitơ tự do trong khí quyển (N2).</w:t>
      </w:r>
      <w:r w:rsidRPr="00F434A0">
        <w:rPr>
          <w:sz w:val="24"/>
          <w:szCs w:val="24"/>
          <w:lang w:val="en-SG"/>
        </w:rPr>
        <w:t xml:space="preserve">   B.</w:t>
      </w:r>
      <w:r w:rsidRPr="00F434A0">
        <w:rPr>
          <w:sz w:val="24"/>
          <w:szCs w:val="24"/>
        </w:rPr>
        <w:t xml:space="preserve"> Nitơ nitrat (NO</w:t>
      </w:r>
      <w:r w:rsidRPr="00F434A0">
        <w:rPr>
          <w:sz w:val="24"/>
          <w:szCs w:val="24"/>
          <w:vertAlign w:val="subscript"/>
          <w:lang w:val="en-SG"/>
        </w:rPr>
        <w:t xml:space="preserve">3 </w:t>
      </w:r>
      <w:r w:rsidRPr="00F434A0">
        <w:rPr>
          <w:sz w:val="24"/>
          <w:szCs w:val="24"/>
          <w:vertAlign w:val="superscript"/>
          <w:lang w:val="en-SG"/>
        </w:rPr>
        <w:t>-</w:t>
      </w:r>
      <w:r w:rsidRPr="00F434A0">
        <w:rPr>
          <w:sz w:val="24"/>
          <w:szCs w:val="24"/>
        </w:rPr>
        <w:t>), nitơ amôn (NH</w:t>
      </w:r>
      <w:r w:rsidRPr="00F434A0">
        <w:rPr>
          <w:sz w:val="24"/>
          <w:szCs w:val="24"/>
          <w:vertAlign w:val="subscript"/>
          <w:lang w:val="en-SG"/>
        </w:rPr>
        <w:t>4</w:t>
      </w:r>
      <w:r w:rsidRPr="00F434A0">
        <w:rPr>
          <w:sz w:val="24"/>
          <w:szCs w:val="24"/>
          <w:vertAlign w:val="superscript"/>
          <w:lang w:val="en-SG"/>
        </w:rPr>
        <w:t>+</w:t>
      </w:r>
      <w:r w:rsidRPr="00F434A0">
        <w:rPr>
          <w:sz w:val="24"/>
          <w:szCs w:val="24"/>
        </w:rPr>
        <w:t>).</w:t>
      </w:r>
    </w:p>
    <w:p w:rsidR="000F0E2B" w:rsidRPr="00F434A0" w:rsidRDefault="000F0E2B" w:rsidP="000F0E2B">
      <w:pPr>
        <w:tabs>
          <w:tab w:val="left" w:pos="342"/>
          <w:tab w:val="left" w:pos="3927"/>
        </w:tabs>
        <w:spacing w:after="0"/>
        <w:ind w:hanging="397"/>
        <w:jc w:val="both"/>
        <w:rPr>
          <w:sz w:val="24"/>
          <w:szCs w:val="24"/>
        </w:rPr>
      </w:pPr>
      <w:r w:rsidRPr="00F434A0">
        <w:rPr>
          <w:sz w:val="24"/>
          <w:szCs w:val="24"/>
          <w:lang w:val="en-SG"/>
        </w:rPr>
        <w:t xml:space="preserve">       C.</w:t>
      </w:r>
      <w:r w:rsidRPr="00F434A0">
        <w:rPr>
          <w:sz w:val="24"/>
          <w:szCs w:val="24"/>
        </w:rPr>
        <w:t xml:space="preserve"> Nitơnitrat (NO</w:t>
      </w:r>
      <w:r w:rsidRPr="00F434A0">
        <w:rPr>
          <w:sz w:val="24"/>
          <w:szCs w:val="24"/>
          <w:vertAlign w:val="subscript"/>
          <w:lang w:val="en-SG"/>
        </w:rPr>
        <w:t>3</w:t>
      </w:r>
      <w:r w:rsidRPr="00F434A0">
        <w:rPr>
          <w:sz w:val="24"/>
          <w:szCs w:val="24"/>
          <w:vertAlign w:val="superscript"/>
          <w:lang w:val="en-SG"/>
        </w:rPr>
        <w:t>-</w:t>
      </w:r>
      <w:r w:rsidRPr="00F434A0">
        <w:rPr>
          <w:sz w:val="24"/>
          <w:szCs w:val="24"/>
        </w:rPr>
        <w:t>).</w:t>
      </w:r>
      <w:r w:rsidRPr="00F434A0">
        <w:rPr>
          <w:sz w:val="24"/>
          <w:szCs w:val="24"/>
        </w:rPr>
        <w:tab/>
      </w:r>
      <w:r w:rsidR="006A2B6A" w:rsidRPr="00F434A0">
        <w:rPr>
          <w:sz w:val="24"/>
          <w:szCs w:val="24"/>
          <w:lang w:val="en-SG"/>
        </w:rPr>
        <w:t xml:space="preserve">     </w:t>
      </w:r>
      <w:r w:rsidRPr="00F434A0">
        <w:rPr>
          <w:sz w:val="24"/>
          <w:szCs w:val="24"/>
          <w:lang w:val="en-SG"/>
        </w:rPr>
        <w:t>D.</w:t>
      </w:r>
      <w:r w:rsidRPr="00F434A0">
        <w:rPr>
          <w:sz w:val="24"/>
          <w:szCs w:val="24"/>
        </w:rPr>
        <w:t xml:space="preserve"> Nitơ amôn (NH</w:t>
      </w:r>
      <w:r w:rsidRPr="00F434A0">
        <w:rPr>
          <w:sz w:val="24"/>
          <w:szCs w:val="24"/>
          <w:vertAlign w:val="subscript"/>
          <w:lang w:val="en-SG"/>
        </w:rPr>
        <w:t>4</w:t>
      </w:r>
      <w:r w:rsidRPr="00F434A0">
        <w:rPr>
          <w:sz w:val="24"/>
          <w:szCs w:val="24"/>
          <w:vertAlign w:val="superscript"/>
          <w:lang w:val="en-SG"/>
        </w:rPr>
        <w:t>+</w:t>
      </w:r>
      <w:r w:rsidRPr="00F434A0">
        <w:rPr>
          <w:sz w:val="24"/>
          <w:szCs w:val="24"/>
        </w:rPr>
        <w:t>).</w:t>
      </w:r>
    </w:p>
    <w:p w:rsidR="000F0E2B" w:rsidRPr="00F434A0" w:rsidRDefault="000F0E2B" w:rsidP="000F0E2B">
      <w:pPr>
        <w:tabs>
          <w:tab w:val="left" w:pos="342"/>
          <w:tab w:val="left" w:pos="4902"/>
        </w:tabs>
        <w:spacing w:after="0"/>
        <w:ind w:hanging="397"/>
        <w:jc w:val="both"/>
        <w:rPr>
          <w:sz w:val="24"/>
          <w:szCs w:val="24"/>
          <w:lang w:val="en-SG"/>
        </w:rPr>
      </w:pPr>
    </w:p>
    <w:p w:rsidR="000F0E2B" w:rsidRPr="00F434A0" w:rsidRDefault="000F0E2B" w:rsidP="000F0E2B">
      <w:pPr>
        <w:tabs>
          <w:tab w:val="left" w:pos="342"/>
          <w:tab w:val="left" w:pos="4902"/>
        </w:tabs>
        <w:spacing w:after="0"/>
        <w:ind w:hanging="397"/>
        <w:jc w:val="both"/>
        <w:rPr>
          <w:sz w:val="24"/>
          <w:szCs w:val="24"/>
          <w:lang w:val="en-SG"/>
        </w:rPr>
      </w:pPr>
    </w:p>
    <w:p w:rsidR="000F0E2B" w:rsidRPr="00F434A0" w:rsidRDefault="000F0E2B" w:rsidP="000F0E2B">
      <w:pPr>
        <w:tabs>
          <w:tab w:val="left" w:pos="342"/>
          <w:tab w:val="left" w:pos="4902"/>
        </w:tabs>
        <w:spacing w:after="0"/>
        <w:ind w:hanging="397"/>
        <w:jc w:val="both"/>
        <w:rPr>
          <w:sz w:val="24"/>
          <w:szCs w:val="24"/>
          <w:lang w:val="en-SG"/>
        </w:rPr>
      </w:pPr>
    </w:p>
    <w:p w:rsidR="000F0E2B" w:rsidRPr="00F434A0" w:rsidRDefault="000F0E2B" w:rsidP="000F0E2B">
      <w:pPr>
        <w:tabs>
          <w:tab w:val="left" w:pos="342"/>
          <w:tab w:val="left" w:pos="4902"/>
        </w:tabs>
        <w:spacing w:after="0"/>
        <w:ind w:hanging="397"/>
        <w:jc w:val="both"/>
        <w:rPr>
          <w:sz w:val="24"/>
          <w:szCs w:val="24"/>
          <w:lang w:val="en-SG"/>
        </w:rPr>
      </w:pPr>
    </w:p>
    <w:p w:rsidR="001204CF" w:rsidRPr="00F434A0" w:rsidRDefault="001204CF" w:rsidP="000F0E2B">
      <w:pPr>
        <w:spacing w:after="0"/>
      </w:pPr>
    </w:p>
    <w:sectPr w:rsidR="001204CF" w:rsidRPr="00F434A0" w:rsidSect="001204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0E2B"/>
    <w:rsid w:val="000F0E2B"/>
    <w:rsid w:val="001204CF"/>
    <w:rsid w:val="00453696"/>
    <w:rsid w:val="006A2B6A"/>
    <w:rsid w:val="00DD4BC6"/>
    <w:rsid w:val="00F43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2B"/>
    <w:pPr>
      <w:spacing w:after="200" w:line="276"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E2B"/>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0F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B"/>
    <w:rPr>
      <w:rFonts w:ascii="Tahoma"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divs>
    <w:div w:id="19130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dc:creator>
  <cp:lastModifiedBy>luyen</cp:lastModifiedBy>
  <cp:revision>2</cp:revision>
  <dcterms:created xsi:type="dcterms:W3CDTF">2020-03-25T01:25:00Z</dcterms:created>
  <dcterms:modified xsi:type="dcterms:W3CDTF">2020-03-25T02:04:00Z</dcterms:modified>
</cp:coreProperties>
</file>